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385E22" wp14:paraId="4C200427" wp14:textId="2D888DC5">
      <w:pPr>
        <w:pStyle w:val="Heading1"/>
        <w:spacing w:before="0" w:beforeAutospacing="off" w:after="322" w:afterAutospacing="off"/>
        <w:jc w:val="center"/>
        <w:rPr>
          <w:rFonts w:ascii="Century Gothic" w:hAnsi="Century Gothic" w:eastAsia="Century Gothic" w:cs="Century Gothic"/>
          <w:b w:val="1"/>
          <w:bCs w:val="1"/>
          <w:noProof w:val="0"/>
          <w:sz w:val="40"/>
          <w:szCs w:val="40"/>
          <w:lang w:val="es-ES"/>
        </w:rPr>
      </w:pPr>
      <w:r w:rsidRPr="40BB368E" w:rsidR="3494A77C">
        <w:rPr>
          <w:rFonts w:ascii="Century Gothic" w:hAnsi="Century Gothic" w:eastAsia="Century Gothic" w:cs="Century Gothic"/>
          <w:b w:val="1"/>
          <w:bCs w:val="1"/>
          <w:noProof w:val="0"/>
          <w:sz w:val="40"/>
          <w:szCs w:val="40"/>
          <w:lang w:val="es-ES"/>
        </w:rPr>
        <w:t>Ven por el Mundial, quédate por New York &amp; New Jersey: capital global de culturas, sabores y experiencias</w:t>
      </w:r>
    </w:p>
    <w:p xmlns:wp14="http://schemas.microsoft.com/office/word/2010/wordml" w:rsidP="7C385E22" wp14:paraId="28F161F4" wp14:textId="30C4971B">
      <w:pPr>
        <w:pStyle w:val="Heading2"/>
        <w:spacing w:before="299" w:beforeAutospacing="off" w:after="299" w:afterAutospacing="off"/>
        <w:jc w:val="center"/>
        <w:rPr>
          <w:rFonts w:ascii="Century Gothic" w:hAnsi="Century Gothic" w:eastAsia="Century Gothic" w:cs="Century Gothic"/>
          <w:b w:val="1"/>
          <w:bCs w:val="1"/>
          <w:noProof w:val="0"/>
          <w:sz w:val="24"/>
          <w:szCs w:val="24"/>
          <w:lang w:val="es-ES"/>
        </w:rPr>
      </w:pPr>
      <w:r w:rsidRPr="7C385E22" w:rsidR="311145DF">
        <w:rPr>
          <w:rFonts w:ascii="Century Gothic" w:hAnsi="Century Gothic" w:eastAsia="Century Gothic" w:cs="Century Gothic"/>
          <w:b w:val="1"/>
          <w:bCs w:val="1"/>
          <w:noProof w:val="0"/>
          <w:sz w:val="24"/>
          <w:szCs w:val="24"/>
          <w:lang w:val="es-ES"/>
        </w:rPr>
        <w:t>De la cancha al corazón urbano: dos estados listos para el partido más importante del mundo.</w:t>
      </w:r>
    </w:p>
    <w:p xmlns:wp14="http://schemas.microsoft.com/office/word/2010/wordml" w:rsidP="7C385E22" wp14:paraId="0339D737" wp14:textId="32BC0A3F">
      <w:pPr>
        <w:spacing w:before="240" w:beforeAutospacing="off" w:after="240" w:afterAutospacing="off"/>
        <w:rPr>
          <w:rFonts w:ascii="Century Gothic" w:hAnsi="Century Gothic" w:eastAsia="Century Gothic" w:cs="Century Gothic"/>
          <w:noProof w:val="0"/>
          <w:sz w:val="22"/>
          <w:szCs w:val="22"/>
          <w:lang w:val="es-ES"/>
        </w:rPr>
      </w:pPr>
      <w:hyperlink r:id="Rb1056d279b654ee4">
        <w:r w:rsidRPr="7C385E22" w:rsidR="311145DF">
          <w:rPr>
            <w:rStyle w:val="Hyperlink"/>
            <w:rFonts w:ascii="Century Gothic" w:hAnsi="Century Gothic" w:eastAsia="Century Gothic" w:cs="Century Gothic"/>
            <w:noProof w:val="0"/>
            <w:sz w:val="22"/>
            <w:szCs w:val="22"/>
            <w:lang w:val="es-ES"/>
          </w:rPr>
          <w:t>Nueva York</w:t>
        </w:r>
      </w:hyperlink>
      <w:r w:rsidRPr="7C385E22" w:rsidR="311145DF">
        <w:rPr>
          <w:rFonts w:ascii="Century Gothic" w:hAnsi="Century Gothic" w:eastAsia="Century Gothic" w:cs="Century Gothic"/>
          <w:noProof w:val="0"/>
          <w:sz w:val="22"/>
          <w:szCs w:val="22"/>
          <w:lang w:val="es-ES"/>
        </w:rPr>
        <w:t xml:space="preserve"> y </w:t>
      </w:r>
      <w:hyperlink r:id="R04339b46ed2c420c">
        <w:r w:rsidRPr="7C385E22" w:rsidR="311145DF">
          <w:rPr>
            <w:rStyle w:val="Hyperlink"/>
            <w:rFonts w:ascii="Century Gothic" w:hAnsi="Century Gothic" w:eastAsia="Century Gothic" w:cs="Century Gothic"/>
            <w:noProof w:val="0"/>
            <w:sz w:val="22"/>
            <w:szCs w:val="22"/>
            <w:lang w:val="es-ES"/>
          </w:rPr>
          <w:t>Nueva Jersey</w:t>
        </w:r>
      </w:hyperlink>
      <w:r w:rsidRPr="7C385E22" w:rsidR="311145DF">
        <w:rPr>
          <w:rFonts w:ascii="Century Gothic" w:hAnsi="Century Gothic" w:eastAsia="Century Gothic" w:cs="Century Gothic"/>
          <w:noProof w:val="0"/>
          <w:sz w:val="22"/>
          <w:szCs w:val="22"/>
          <w:lang w:val="es-ES"/>
        </w:rPr>
        <w:t xml:space="preserve"> se preparan</w:t>
      </w:r>
      <w:r w:rsidRPr="7C385E22" w:rsidR="5A044E63">
        <w:rPr>
          <w:rFonts w:ascii="Century Gothic" w:hAnsi="Century Gothic" w:eastAsia="Century Gothic" w:cs="Century Gothic"/>
          <w:noProof w:val="0"/>
          <w:sz w:val="22"/>
          <w:szCs w:val="22"/>
          <w:lang w:val="es-ES"/>
        </w:rPr>
        <w:t xml:space="preserve"> en conjunto</w:t>
      </w:r>
      <w:r w:rsidRPr="7C385E22" w:rsidR="311145DF">
        <w:rPr>
          <w:rFonts w:ascii="Century Gothic" w:hAnsi="Century Gothic" w:eastAsia="Century Gothic" w:cs="Century Gothic"/>
          <w:noProof w:val="0"/>
          <w:sz w:val="22"/>
          <w:szCs w:val="22"/>
          <w:lang w:val="es-ES"/>
        </w:rPr>
        <w:t xml:space="preserve"> para recibir a millones de visitantes durante la </w:t>
      </w:r>
      <w:hyperlink r:id="R997f15cb9ef84d17">
        <w:r w:rsidRPr="7C385E22" w:rsidR="311145DF">
          <w:rPr>
            <w:rStyle w:val="Hyperlink"/>
            <w:rFonts w:ascii="Century Gothic" w:hAnsi="Century Gothic" w:eastAsia="Century Gothic" w:cs="Century Gothic"/>
            <w:noProof w:val="0"/>
            <w:sz w:val="22"/>
            <w:szCs w:val="22"/>
            <w:lang w:val="es-ES"/>
          </w:rPr>
          <w:t>Copa Mundial de la FIFA 2026</w:t>
        </w:r>
      </w:hyperlink>
      <w:r w:rsidRPr="7C385E22" w:rsidR="311145DF">
        <w:rPr>
          <w:rFonts w:ascii="Century Gothic" w:hAnsi="Century Gothic" w:eastAsia="Century Gothic" w:cs="Century Gothic"/>
          <w:noProof w:val="0"/>
          <w:sz w:val="22"/>
          <w:szCs w:val="22"/>
          <w:lang w:val="es-ES"/>
        </w:rPr>
        <w:t xml:space="preserve">, con un papel estelar: serán sede de partidos clave del torneo, incluida nada menos que </w:t>
      </w:r>
      <w:r w:rsidRPr="7C385E22" w:rsidR="311145DF">
        <w:rPr>
          <w:rFonts w:ascii="Century Gothic" w:hAnsi="Century Gothic" w:eastAsia="Century Gothic" w:cs="Century Gothic"/>
          <w:b w:val="1"/>
          <w:bCs w:val="1"/>
          <w:noProof w:val="0"/>
          <w:sz w:val="22"/>
          <w:szCs w:val="22"/>
          <w:lang w:val="es-ES"/>
        </w:rPr>
        <w:t>la gran final</w:t>
      </w:r>
      <w:r w:rsidRPr="7C385E22" w:rsidR="311145DF">
        <w:rPr>
          <w:rFonts w:ascii="Century Gothic" w:hAnsi="Century Gothic" w:eastAsia="Century Gothic" w:cs="Century Gothic"/>
          <w:noProof w:val="0"/>
          <w:sz w:val="22"/>
          <w:szCs w:val="22"/>
          <w:lang w:val="es-ES"/>
        </w:rPr>
        <w:t>.</w:t>
      </w:r>
      <w:r w:rsidRPr="7C385E22" w:rsidR="311145DF">
        <w:rPr>
          <w:rFonts w:ascii="Century Gothic" w:hAnsi="Century Gothic" w:eastAsia="Century Gothic" w:cs="Century Gothic"/>
          <w:noProof w:val="0"/>
          <w:sz w:val="22"/>
          <w:szCs w:val="22"/>
          <w:lang w:val="es-ES"/>
        </w:rPr>
        <w:t xml:space="preserve"> Esta región, vibrante, cosmopolita y siempre despierta, será mucho más que un escenario deportivo; será el epicentro de una experiencia inolvidable donde el fútbol se mezcla con cultura, arte, historia, gastronomía y paisajes urbanos que marcan tendencia en todo el mundo.</w:t>
      </w:r>
    </w:p>
    <w:p xmlns:wp14="http://schemas.microsoft.com/office/word/2010/wordml" w:rsidP="7C385E22" wp14:paraId="0D0DA84D" wp14:textId="7F0133A9">
      <w:pPr>
        <w:pStyle w:val="Heading2"/>
        <w:spacing w:before="299" w:beforeAutospacing="off" w:after="299" w:afterAutospacing="off"/>
        <w:rPr>
          <w:rFonts w:ascii="Century Gothic" w:hAnsi="Century Gothic" w:eastAsia="Century Gothic" w:cs="Century Gothic"/>
          <w:b w:val="1"/>
          <w:bCs w:val="1"/>
          <w:noProof w:val="0"/>
          <w:sz w:val="24"/>
          <w:szCs w:val="24"/>
          <w:lang w:val="es-ES"/>
        </w:rPr>
      </w:pPr>
      <w:r w:rsidRPr="7C385E22" w:rsidR="311145DF">
        <w:rPr>
          <w:rFonts w:ascii="Century Gothic" w:hAnsi="Century Gothic" w:eastAsia="Century Gothic" w:cs="Century Gothic"/>
          <w:b w:val="1"/>
          <w:bCs w:val="1"/>
          <w:noProof w:val="0"/>
          <w:sz w:val="24"/>
          <w:szCs w:val="24"/>
          <w:lang w:val="es-ES"/>
        </w:rPr>
        <w:t xml:space="preserve">MetLife </w:t>
      </w:r>
      <w:r w:rsidRPr="7C385E22" w:rsidR="311145DF">
        <w:rPr>
          <w:rFonts w:ascii="Century Gothic" w:hAnsi="Century Gothic" w:eastAsia="Century Gothic" w:cs="Century Gothic"/>
          <w:b w:val="1"/>
          <w:bCs w:val="1"/>
          <w:noProof w:val="0"/>
          <w:sz w:val="24"/>
          <w:szCs w:val="24"/>
          <w:lang w:val="es-ES"/>
        </w:rPr>
        <w:t>Stadium</w:t>
      </w:r>
      <w:r w:rsidRPr="7C385E22" w:rsidR="311145DF">
        <w:rPr>
          <w:rFonts w:ascii="Century Gothic" w:hAnsi="Century Gothic" w:eastAsia="Century Gothic" w:cs="Century Gothic"/>
          <w:b w:val="1"/>
          <w:bCs w:val="1"/>
          <w:noProof w:val="0"/>
          <w:sz w:val="24"/>
          <w:szCs w:val="24"/>
          <w:lang w:val="es-ES"/>
        </w:rPr>
        <w:t xml:space="preserve">: la final del mundo en el corazón de </w:t>
      </w:r>
      <w:r w:rsidRPr="7C385E22" w:rsidR="311145DF">
        <w:rPr>
          <w:rFonts w:ascii="Century Gothic" w:hAnsi="Century Gothic" w:eastAsia="Century Gothic" w:cs="Century Gothic"/>
          <w:b w:val="1"/>
          <w:bCs w:val="1"/>
          <w:noProof w:val="0"/>
          <w:sz w:val="24"/>
          <w:szCs w:val="24"/>
          <w:lang w:val="es-ES"/>
        </w:rPr>
        <w:t>Meadowlands</w:t>
      </w:r>
    </w:p>
    <w:p xmlns:wp14="http://schemas.microsoft.com/office/word/2010/wordml" w:rsidP="7C385E22" wp14:paraId="54C5298E" wp14:textId="0BEC8D36">
      <w:pPr>
        <w:spacing w:before="240" w:beforeAutospacing="off" w:after="240" w:afterAutospacing="off"/>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noProof w:val="0"/>
          <w:sz w:val="22"/>
          <w:szCs w:val="22"/>
          <w:lang w:val="es-ES"/>
        </w:rPr>
        <w:t xml:space="preserve">El </w:t>
      </w:r>
      <w:r w:rsidRPr="7C385E22" w:rsidR="311145DF">
        <w:rPr>
          <w:rFonts w:ascii="Century Gothic" w:hAnsi="Century Gothic" w:eastAsia="Century Gothic" w:cs="Century Gothic"/>
          <w:b w:val="1"/>
          <w:bCs w:val="1"/>
          <w:noProof w:val="0"/>
          <w:sz w:val="22"/>
          <w:szCs w:val="22"/>
          <w:lang w:val="es-ES"/>
        </w:rPr>
        <w:t xml:space="preserve">MetLife </w:t>
      </w:r>
      <w:r w:rsidRPr="7C385E22" w:rsidR="311145DF">
        <w:rPr>
          <w:rFonts w:ascii="Century Gothic" w:hAnsi="Century Gothic" w:eastAsia="Century Gothic" w:cs="Century Gothic"/>
          <w:b w:val="1"/>
          <w:bCs w:val="1"/>
          <w:noProof w:val="0"/>
          <w:sz w:val="22"/>
          <w:szCs w:val="22"/>
          <w:lang w:val="es-ES"/>
        </w:rPr>
        <w:t>Stadium</w:t>
      </w:r>
      <w:r w:rsidRPr="7C385E22" w:rsidR="311145DF">
        <w:rPr>
          <w:rFonts w:ascii="Century Gothic" w:hAnsi="Century Gothic" w:eastAsia="Century Gothic" w:cs="Century Gothic"/>
          <w:noProof w:val="0"/>
          <w:sz w:val="22"/>
          <w:szCs w:val="22"/>
          <w:lang w:val="es-ES"/>
        </w:rPr>
        <w:t xml:space="preserve">, en </w:t>
      </w:r>
      <w:r w:rsidRPr="7C385E22" w:rsidR="311145DF">
        <w:rPr>
          <w:rFonts w:ascii="Century Gothic" w:hAnsi="Century Gothic" w:eastAsia="Century Gothic" w:cs="Century Gothic"/>
          <w:b w:val="1"/>
          <w:bCs w:val="1"/>
          <w:noProof w:val="0"/>
          <w:sz w:val="22"/>
          <w:szCs w:val="22"/>
          <w:lang w:val="es-ES"/>
        </w:rPr>
        <w:t>East Rutherford, Nueva Jersey</w:t>
      </w:r>
      <w:r w:rsidRPr="7C385E22" w:rsidR="311145DF">
        <w:rPr>
          <w:rFonts w:ascii="Century Gothic" w:hAnsi="Century Gothic" w:eastAsia="Century Gothic" w:cs="Century Gothic"/>
          <w:noProof w:val="0"/>
          <w:sz w:val="22"/>
          <w:szCs w:val="22"/>
          <w:lang w:val="es-ES"/>
        </w:rPr>
        <w:t>, será el centro de atención global cuando albergue la final del Mundial 2026. Con capacidad para más de 82,000 espectadores, es uno de los estadios más grandes y modernos de Estados Unidos. Además de su importancia en el calendario futbolístico, el estadio cuenta con una infraestructura de clase mundial y tecnología de punta que garantiza una experiencia espectacular para los fanáticos.</w:t>
      </w:r>
    </w:p>
    <w:p xmlns:wp14="http://schemas.microsoft.com/office/word/2010/wordml" w:rsidP="7C385E22" wp14:paraId="7535B1A3" wp14:textId="1637DC3C">
      <w:pPr>
        <w:spacing w:before="240" w:beforeAutospacing="off" w:after="240" w:afterAutospacing="off"/>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noProof w:val="0"/>
          <w:sz w:val="22"/>
          <w:szCs w:val="22"/>
          <w:lang w:val="es-ES"/>
        </w:rPr>
        <w:t xml:space="preserve">Ubicado a tan solo </w:t>
      </w:r>
      <w:r w:rsidRPr="7C385E22" w:rsidR="311145DF">
        <w:rPr>
          <w:rFonts w:ascii="Century Gothic" w:hAnsi="Century Gothic" w:eastAsia="Century Gothic" w:cs="Century Gothic"/>
          <w:b w:val="1"/>
          <w:bCs w:val="1"/>
          <w:noProof w:val="0"/>
          <w:sz w:val="22"/>
          <w:szCs w:val="22"/>
          <w:lang w:val="es-ES"/>
        </w:rPr>
        <w:t>20 kilómetros de Midtown Manhattan</w:t>
      </w:r>
      <w:r w:rsidRPr="7C385E22" w:rsidR="311145DF">
        <w:rPr>
          <w:rFonts w:ascii="Century Gothic" w:hAnsi="Century Gothic" w:eastAsia="Century Gothic" w:cs="Century Gothic"/>
          <w:noProof w:val="0"/>
          <w:sz w:val="22"/>
          <w:szCs w:val="22"/>
          <w:lang w:val="es-ES"/>
        </w:rPr>
        <w:t xml:space="preserve">, es fácilmente accesible desde múltiples puntos del área metropolitana. Para llegar desde Nueva York, el transporte público es la mejor opción: puedes tomar el </w:t>
      </w:r>
      <w:r w:rsidRPr="7C385E22" w:rsidR="311145DF">
        <w:rPr>
          <w:rFonts w:ascii="Century Gothic" w:hAnsi="Century Gothic" w:eastAsia="Century Gothic" w:cs="Century Gothic"/>
          <w:b w:val="1"/>
          <w:bCs w:val="1"/>
          <w:noProof w:val="0"/>
          <w:sz w:val="22"/>
          <w:szCs w:val="22"/>
          <w:lang w:val="es-ES"/>
        </w:rPr>
        <w:t xml:space="preserve">NJ </w:t>
      </w:r>
      <w:r w:rsidRPr="7C385E22" w:rsidR="311145DF">
        <w:rPr>
          <w:rFonts w:ascii="Century Gothic" w:hAnsi="Century Gothic" w:eastAsia="Century Gothic" w:cs="Century Gothic"/>
          <w:b w:val="1"/>
          <w:bCs w:val="1"/>
          <w:noProof w:val="0"/>
          <w:sz w:val="22"/>
          <w:szCs w:val="22"/>
          <w:lang w:val="es-ES"/>
        </w:rPr>
        <w:t>Transit</w:t>
      </w:r>
      <w:r w:rsidRPr="7C385E22" w:rsidR="311145DF">
        <w:rPr>
          <w:rFonts w:ascii="Century Gothic" w:hAnsi="Century Gothic" w:eastAsia="Century Gothic" w:cs="Century Gothic"/>
          <w:b w:val="0"/>
          <w:bCs w:val="0"/>
          <w:noProof w:val="0"/>
          <w:sz w:val="22"/>
          <w:szCs w:val="22"/>
          <w:lang w:val="es-ES"/>
        </w:rPr>
        <w:t xml:space="preserve"> desde </w:t>
      </w:r>
      <w:hyperlink r:id="Rdc46b094f0f34e49">
        <w:r w:rsidRPr="7C385E22" w:rsidR="311145DF">
          <w:rPr>
            <w:rStyle w:val="Hyperlink"/>
            <w:rFonts w:ascii="Century Gothic" w:hAnsi="Century Gothic" w:eastAsia="Century Gothic" w:cs="Century Gothic"/>
            <w:b w:val="0"/>
            <w:bCs w:val="0"/>
            <w:noProof w:val="0"/>
            <w:sz w:val="22"/>
            <w:szCs w:val="22"/>
            <w:lang w:val="es-ES"/>
          </w:rPr>
          <w:t xml:space="preserve">Penn </w:t>
        </w:r>
        <w:r w:rsidRPr="7C385E22" w:rsidR="311145DF">
          <w:rPr>
            <w:rStyle w:val="Hyperlink"/>
            <w:rFonts w:ascii="Century Gothic" w:hAnsi="Century Gothic" w:eastAsia="Century Gothic" w:cs="Century Gothic"/>
            <w:b w:val="0"/>
            <w:bCs w:val="0"/>
            <w:noProof w:val="0"/>
            <w:sz w:val="22"/>
            <w:szCs w:val="22"/>
            <w:lang w:val="es-ES"/>
          </w:rPr>
          <w:t>Station</w:t>
        </w:r>
      </w:hyperlink>
      <w:r w:rsidRPr="7C385E22" w:rsidR="311145DF">
        <w:rPr>
          <w:rFonts w:ascii="Century Gothic" w:hAnsi="Century Gothic" w:eastAsia="Century Gothic" w:cs="Century Gothic"/>
          <w:noProof w:val="0"/>
          <w:sz w:val="22"/>
          <w:szCs w:val="22"/>
          <w:lang w:val="es-ES"/>
        </w:rPr>
        <w:t xml:space="preserve">, conectar en </w:t>
      </w:r>
      <w:r w:rsidRPr="7C385E22" w:rsidR="311145DF">
        <w:rPr>
          <w:rFonts w:ascii="Century Gothic" w:hAnsi="Century Gothic" w:eastAsia="Century Gothic" w:cs="Century Gothic"/>
          <w:b w:val="0"/>
          <w:bCs w:val="0"/>
          <w:noProof w:val="0"/>
          <w:sz w:val="22"/>
          <w:szCs w:val="22"/>
          <w:lang w:val="es-ES"/>
        </w:rPr>
        <w:t>Secaucus</w:t>
      </w:r>
      <w:r w:rsidRPr="7C385E22" w:rsidR="311145DF">
        <w:rPr>
          <w:rFonts w:ascii="Century Gothic" w:hAnsi="Century Gothic" w:eastAsia="Century Gothic" w:cs="Century Gothic"/>
          <w:b w:val="0"/>
          <w:bCs w:val="0"/>
          <w:noProof w:val="0"/>
          <w:sz w:val="22"/>
          <w:szCs w:val="22"/>
          <w:lang w:val="es-ES"/>
        </w:rPr>
        <w:t xml:space="preserve"> Junction</w:t>
      </w:r>
      <w:r w:rsidRPr="7C385E22" w:rsidR="311145DF">
        <w:rPr>
          <w:rFonts w:ascii="Century Gothic" w:hAnsi="Century Gothic" w:eastAsia="Century Gothic" w:cs="Century Gothic"/>
          <w:noProof w:val="0"/>
          <w:sz w:val="22"/>
          <w:szCs w:val="22"/>
          <w:lang w:val="es-ES"/>
        </w:rPr>
        <w:t xml:space="preserve"> con la línea </w:t>
      </w:r>
      <w:r w:rsidRPr="7C385E22" w:rsidR="311145DF">
        <w:rPr>
          <w:rFonts w:ascii="Century Gothic" w:hAnsi="Century Gothic" w:eastAsia="Century Gothic" w:cs="Century Gothic"/>
          <w:noProof w:val="0"/>
          <w:sz w:val="22"/>
          <w:szCs w:val="22"/>
          <w:lang w:val="es-ES"/>
        </w:rPr>
        <w:t>Meadowlands</w:t>
      </w:r>
      <w:r w:rsidRPr="7C385E22" w:rsidR="311145DF">
        <w:rPr>
          <w:rFonts w:ascii="Century Gothic" w:hAnsi="Century Gothic" w:eastAsia="Century Gothic" w:cs="Century Gothic"/>
          <w:noProof w:val="0"/>
          <w:sz w:val="22"/>
          <w:szCs w:val="22"/>
          <w:lang w:val="es-ES"/>
        </w:rPr>
        <w:t xml:space="preserve">, y descender directamente frente al estadio. También existen rutas de autobús desde </w:t>
      </w:r>
      <w:r w:rsidRPr="7C385E22" w:rsidR="311145DF">
        <w:rPr>
          <w:rFonts w:ascii="Century Gothic" w:hAnsi="Century Gothic" w:eastAsia="Century Gothic" w:cs="Century Gothic"/>
          <w:b w:val="1"/>
          <w:bCs w:val="1"/>
          <w:noProof w:val="0"/>
          <w:sz w:val="22"/>
          <w:szCs w:val="22"/>
          <w:lang w:val="es-ES"/>
        </w:rPr>
        <w:t xml:space="preserve">Port </w:t>
      </w:r>
      <w:r w:rsidRPr="7C385E22" w:rsidR="311145DF">
        <w:rPr>
          <w:rFonts w:ascii="Century Gothic" w:hAnsi="Century Gothic" w:eastAsia="Century Gothic" w:cs="Century Gothic"/>
          <w:b w:val="1"/>
          <w:bCs w:val="1"/>
          <w:noProof w:val="0"/>
          <w:sz w:val="22"/>
          <w:szCs w:val="22"/>
          <w:lang w:val="es-ES"/>
        </w:rPr>
        <w:t>Authority</w:t>
      </w:r>
      <w:r w:rsidRPr="7C385E22" w:rsidR="311145DF">
        <w:rPr>
          <w:rFonts w:ascii="Century Gothic" w:hAnsi="Century Gothic" w:eastAsia="Century Gothic" w:cs="Century Gothic"/>
          <w:noProof w:val="0"/>
          <w:sz w:val="22"/>
          <w:szCs w:val="22"/>
          <w:lang w:val="es-ES"/>
        </w:rPr>
        <w:t xml:space="preserve"> y servicios especiales durante eventos. Para quienes prefieren viajar en auto, el estadio dispone de estacionamiento, aunque durante el torneo se recomienda dejar el vehículo y optar por el tren.</w:t>
      </w:r>
    </w:p>
    <w:p xmlns:wp14="http://schemas.microsoft.com/office/word/2010/wordml" w:rsidP="7C385E22" wp14:paraId="2044C93E" wp14:textId="0C3B854C">
      <w:pPr>
        <w:pStyle w:val="Heading2"/>
        <w:spacing w:before="299" w:beforeAutospacing="off" w:after="299" w:afterAutospacing="off"/>
        <w:rPr>
          <w:rFonts w:ascii="Century Gothic" w:hAnsi="Century Gothic" w:eastAsia="Century Gothic" w:cs="Century Gothic"/>
          <w:b w:val="1"/>
          <w:bCs w:val="1"/>
          <w:noProof w:val="0"/>
          <w:sz w:val="24"/>
          <w:szCs w:val="24"/>
          <w:lang w:val="es-ES"/>
        </w:rPr>
      </w:pPr>
      <w:r w:rsidRPr="7C385E22" w:rsidR="311145DF">
        <w:rPr>
          <w:rFonts w:ascii="Century Gothic" w:hAnsi="Century Gothic" w:eastAsia="Century Gothic" w:cs="Century Gothic"/>
          <w:b w:val="1"/>
          <w:bCs w:val="1"/>
          <w:noProof w:val="0"/>
          <w:sz w:val="24"/>
          <w:szCs w:val="24"/>
          <w:lang w:val="es-ES"/>
        </w:rPr>
        <w:t>Más allá del estadio: qué hacer en Nueva York y Nueva Jersey</w:t>
      </w:r>
    </w:p>
    <w:p xmlns:wp14="http://schemas.microsoft.com/office/word/2010/wordml" w:rsidP="7C385E22" wp14:paraId="0E87479F" wp14:textId="6B285E1B">
      <w:pPr>
        <w:pStyle w:val="Normal"/>
        <w:suppressLineNumbers w:val="0"/>
        <w:bidi w:val="0"/>
        <w:spacing w:before="240" w:beforeAutospacing="off" w:after="240" w:afterAutospacing="off" w:line="279" w:lineRule="auto"/>
        <w:ind w:left="0" w:right="0"/>
        <w:jc w:val="left"/>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noProof w:val="0"/>
          <w:sz w:val="22"/>
          <w:szCs w:val="22"/>
          <w:lang w:val="es-ES"/>
        </w:rPr>
        <w:t xml:space="preserve">Una visita a NY/NJ es, por sí sola, un viaje al corazón del mundo. En ningún otro lugar convergen tantas culturas, sabores, idiomas e historias. </w:t>
      </w:r>
      <w:r w:rsidRPr="7C385E22" w:rsidR="311145DF">
        <w:rPr>
          <w:rFonts w:ascii="Century Gothic" w:hAnsi="Century Gothic" w:eastAsia="Century Gothic" w:cs="Century Gothic"/>
          <w:b w:val="1"/>
          <w:bCs w:val="1"/>
          <w:noProof w:val="0"/>
          <w:sz w:val="22"/>
          <w:szCs w:val="22"/>
          <w:lang w:val="es-ES"/>
        </w:rPr>
        <w:t>Manhattan</w:t>
      </w:r>
      <w:r w:rsidRPr="7C385E22" w:rsidR="311145DF">
        <w:rPr>
          <w:rFonts w:ascii="Century Gothic" w:hAnsi="Century Gothic" w:eastAsia="Century Gothic" w:cs="Century Gothic"/>
          <w:noProof w:val="0"/>
          <w:sz w:val="22"/>
          <w:szCs w:val="22"/>
          <w:lang w:val="es-ES"/>
        </w:rPr>
        <w:t xml:space="preserve"> ofrece experiencias emblemáticas como recorrer Central Park, ver un musical en Broadway, subir a</w:t>
      </w:r>
      <w:r w:rsidRPr="7C385E22" w:rsidR="46CED16F">
        <w:rPr>
          <w:rFonts w:ascii="Century Gothic" w:hAnsi="Century Gothic" w:eastAsia="Century Gothic" w:cs="Century Gothic"/>
          <w:noProof w:val="0"/>
          <w:sz w:val="22"/>
          <w:szCs w:val="22"/>
          <w:lang w:val="es-ES"/>
        </w:rPr>
        <w:t xml:space="preserve"> uno de los miradores - </w:t>
      </w:r>
      <w:r w:rsidRPr="7C385E22" w:rsidR="46CED16F">
        <w:rPr>
          <w:rFonts w:ascii="Century Gothic" w:hAnsi="Century Gothic" w:eastAsia="Century Gothic" w:cs="Century Gothic"/>
          <w:noProof w:val="0"/>
          <w:sz w:val="22"/>
          <w:szCs w:val="22"/>
          <w:lang w:val="es-ES"/>
        </w:rPr>
        <w:t>Empire</w:t>
      </w:r>
      <w:r w:rsidRPr="7C385E22" w:rsidR="46CED16F">
        <w:rPr>
          <w:rFonts w:ascii="Century Gothic" w:hAnsi="Century Gothic" w:eastAsia="Century Gothic" w:cs="Century Gothic"/>
          <w:noProof w:val="0"/>
          <w:sz w:val="22"/>
          <w:szCs w:val="22"/>
          <w:lang w:val="es-ES"/>
        </w:rPr>
        <w:t xml:space="preserve"> </w:t>
      </w:r>
      <w:r w:rsidRPr="7C385E22" w:rsidR="46CED16F">
        <w:rPr>
          <w:rFonts w:ascii="Century Gothic" w:hAnsi="Century Gothic" w:eastAsia="Century Gothic" w:cs="Century Gothic"/>
          <w:noProof w:val="0"/>
          <w:sz w:val="22"/>
          <w:szCs w:val="22"/>
          <w:lang w:val="es-ES"/>
        </w:rPr>
        <w:t>State</w:t>
      </w:r>
      <w:r w:rsidRPr="7C385E22" w:rsidR="46CED16F">
        <w:rPr>
          <w:rFonts w:ascii="Century Gothic" w:hAnsi="Century Gothic" w:eastAsia="Century Gothic" w:cs="Century Gothic"/>
          <w:noProof w:val="0"/>
          <w:sz w:val="22"/>
          <w:szCs w:val="22"/>
          <w:lang w:val="es-ES"/>
        </w:rPr>
        <w:t>,</w:t>
      </w:r>
      <w:r w:rsidRPr="7C385E22" w:rsidR="46CED16F">
        <w:rPr>
          <w:rFonts w:ascii="Century Gothic" w:hAnsi="Century Gothic" w:eastAsia="Century Gothic" w:cs="Century Gothic"/>
          <w:noProof w:val="0"/>
          <w:sz w:val="22"/>
          <w:szCs w:val="22"/>
          <w:lang w:val="es-ES"/>
        </w:rPr>
        <w:t xml:space="preserve"> Top </w:t>
      </w:r>
      <w:r w:rsidRPr="7C385E22" w:rsidR="46CED16F">
        <w:rPr>
          <w:rFonts w:ascii="Century Gothic" w:hAnsi="Century Gothic" w:eastAsia="Century Gothic" w:cs="Century Gothic"/>
          <w:noProof w:val="0"/>
          <w:sz w:val="22"/>
          <w:szCs w:val="22"/>
          <w:lang w:val="es-ES"/>
        </w:rPr>
        <w:t>of</w:t>
      </w:r>
      <w:r w:rsidRPr="7C385E22" w:rsidR="46CED16F">
        <w:rPr>
          <w:rFonts w:ascii="Century Gothic" w:hAnsi="Century Gothic" w:eastAsia="Century Gothic" w:cs="Century Gothic"/>
          <w:noProof w:val="0"/>
          <w:sz w:val="22"/>
          <w:szCs w:val="22"/>
          <w:lang w:val="es-ES"/>
        </w:rPr>
        <w:t xml:space="preserve"> </w:t>
      </w:r>
      <w:r w:rsidRPr="7C385E22" w:rsidR="46CED16F">
        <w:rPr>
          <w:rFonts w:ascii="Century Gothic" w:hAnsi="Century Gothic" w:eastAsia="Century Gothic" w:cs="Century Gothic"/>
          <w:noProof w:val="0"/>
          <w:sz w:val="22"/>
          <w:szCs w:val="22"/>
          <w:lang w:val="es-ES"/>
        </w:rPr>
        <w:t>The</w:t>
      </w:r>
      <w:r w:rsidRPr="7C385E22" w:rsidR="46CED16F">
        <w:rPr>
          <w:rFonts w:ascii="Century Gothic" w:hAnsi="Century Gothic" w:eastAsia="Century Gothic" w:cs="Century Gothic"/>
          <w:noProof w:val="0"/>
          <w:sz w:val="22"/>
          <w:szCs w:val="22"/>
          <w:lang w:val="es-ES"/>
        </w:rPr>
        <w:t xml:space="preserve"> Rock o</w:t>
      </w:r>
      <w:r w:rsidRPr="7C385E22" w:rsidR="311145DF">
        <w:rPr>
          <w:rFonts w:ascii="Century Gothic" w:hAnsi="Century Gothic" w:eastAsia="Century Gothic" w:cs="Century Gothic"/>
          <w:noProof w:val="0"/>
          <w:sz w:val="22"/>
          <w:szCs w:val="22"/>
          <w:lang w:val="es-ES"/>
        </w:rPr>
        <w:t xml:space="preserve"> </w:t>
      </w:r>
      <w:r w:rsidRPr="7C385E22" w:rsidR="066EDE3C">
        <w:rPr>
          <w:rFonts w:ascii="Century Gothic" w:hAnsi="Century Gothic" w:eastAsia="Century Gothic" w:cs="Century Gothic"/>
          <w:noProof w:val="0"/>
          <w:sz w:val="22"/>
          <w:szCs w:val="22"/>
          <w:lang w:val="es-ES"/>
        </w:rPr>
        <w:t>el</w:t>
      </w:r>
      <w:r w:rsidRPr="7C385E22" w:rsidR="311145DF">
        <w:rPr>
          <w:rFonts w:ascii="Century Gothic" w:hAnsi="Century Gothic" w:eastAsia="Century Gothic" w:cs="Century Gothic"/>
          <w:noProof w:val="0"/>
          <w:sz w:val="22"/>
          <w:szCs w:val="22"/>
          <w:lang w:val="es-ES"/>
        </w:rPr>
        <w:t xml:space="preserve"> </w:t>
      </w:r>
      <w:r w:rsidRPr="7C385E22" w:rsidR="311145DF">
        <w:rPr>
          <w:rFonts w:ascii="Century Gothic" w:hAnsi="Century Gothic" w:eastAsia="Century Gothic" w:cs="Century Gothic"/>
          <w:noProof w:val="0"/>
          <w:sz w:val="22"/>
          <w:szCs w:val="22"/>
          <w:lang w:val="es-ES"/>
        </w:rPr>
        <w:t>One</w:t>
      </w:r>
      <w:r w:rsidRPr="7C385E22" w:rsidR="311145DF">
        <w:rPr>
          <w:rFonts w:ascii="Century Gothic" w:hAnsi="Century Gothic" w:eastAsia="Century Gothic" w:cs="Century Gothic"/>
          <w:noProof w:val="0"/>
          <w:sz w:val="22"/>
          <w:szCs w:val="22"/>
          <w:lang w:val="es-ES"/>
        </w:rPr>
        <w:t xml:space="preserve"> </w:t>
      </w:r>
      <w:r w:rsidRPr="7C385E22" w:rsidR="311145DF">
        <w:rPr>
          <w:rFonts w:ascii="Century Gothic" w:hAnsi="Century Gothic" w:eastAsia="Century Gothic" w:cs="Century Gothic"/>
          <w:noProof w:val="0"/>
          <w:sz w:val="22"/>
          <w:szCs w:val="22"/>
          <w:lang w:val="es-ES"/>
        </w:rPr>
        <w:t>World</w:t>
      </w:r>
      <w:r w:rsidRPr="7C385E22" w:rsidR="311145DF">
        <w:rPr>
          <w:rFonts w:ascii="Century Gothic" w:hAnsi="Century Gothic" w:eastAsia="Century Gothic" w:cs="Century Gothic"/>
          <w:noProof w:val="0"/>
          <w:sz w:val="22"/>
          <w:szCs w:val="22"/>
          <w:lang w:val="es-ES"/>
        </w:rPr>
        <w:t xml:space="preserve"> </w:t>
      </w:r>
      <w:r w:rsidRPr="7C385E22" w:rsidR="311145DF">
        <w:rPr>
          <w:rFonts w:ascii="Century Gothic" w:hAnsi="Century Gothic" w:eastAsia="Century Gothic" w:cs="Century Gothic"/>
          <w:noProof w:val="0"/>
          <w:sz w:val="22"/>
          <w:szCs w:val="22"/>
          <w:lang w:val="es-ES"/>
        </w:rPr>
        <w:t>Trade</w:t>
      </w:r>
      <w:r w:rsidRPr="7C385E22" w:rsidR="311145DF">
        <w:rPr>
          <w:rFonts w:ascii="Century Gothic" w:hAnsi="Century Gothic" w:eastAsia="Century Gothic" w:cs="Century Gothic"/>
          <w:noProof w:val="0"/>
          <w:sz w:val="22"/>
          <w:szCs w:val="22"/>
          <w:lang w:val="es-ES"/>
        </w:rPr>
        <w:t xml:space="preserve"> Center</w:t>
      </w:r>
      <w:r w:rsidRPr="7C385E22" w:rsidR="0355281F">
        <w:rPr>
          <w:rFonts w:ascii="Century Gothic" w:hAnsi="Century Gothic" w:eastAsia="Century Gothic" w:cs="Century Gothic"/>
          <w:noProof w:val="0"/>
          <w:sz w:val="22"/>
          <w:szCs w:val="22"/>
          <w:lang w:val="es-ES"/>
        </w:rPr>
        <w:t xml:space="preserve">, </w:t>
      </w:r>
      <w:r w:rsidRPr="7C385E22" w:rsidR="311145DF">
        <w:rPr>
          <w:rFonts w:ascii="Century Gothic" w:hAnsi="Century Gothic" w:eastAsia="Century Gothic" w:cs="Century Gothic"/>
          <w:noProof w:val="0"/>
          <w:sz w:val="22"/>
          <w:szCs w:val="22"/>
          <w:lang w:val="es-ES"/>
        </w:rPr>
        <w:t xml:space="preserve">perderse entre las luces de Times Square. Cada </w:t>
      </w:r>
      <w:hyperlink r:id="R435919a9fcfa4eb4">
        <w:r w:rsidRPr="7C385E22" w:rsidR="311145DF">
          <w:rPr>
            <w:rStyle w:val="Hyperlink"/>
            <w:rFonts w:ascii="Century Gothic" w:hAnsi="Century Gothic" w:eastAsia="Century Gothic" w:cs="Century Gothic"/>
            <w:noProof w:val="0"/>
            <w:sz w:val="22"/>
            <w:szCs w:val="22"/>
            <w:lang w:val="es-ES"/>
          </w:rPr>
          <w:t>barrio</w:t>
        </w:r>
      </w:hyperlink>
      <w:r w:rsidRPr="7C385E22" w:rsidR="311145DF">
        <w:rPr>
          <w:rFonts w:ascii="Century Gothic" w:hAnsi="Century Gothic" w:eastAsia="Century Gothic" w:cs="Century Gothic"/>
          <w:noProof w:val="0"/>
          <w:sz w:val="22"/>
          <w:szCs w:val="22"/>
          <w:lang w:val="es-ES"/>
        </w:rPr>
        <w:t xml:space="preserve"> tiene personalidad propia: el arte urbano de </w:t>
      </w:r>
      <w:r w:rsidRPr="7C385E22" w:rsidR="311145DF">
        <w:rPr>
          <w:rFonts w:ascii="Century Gothic" w:hAnsi="Century Gothic" w:eastAsia="Century Gothic" w:cs="Century Gothic"/>
          <w:b w:val="1"/>
          <w:bCs w:val="1"/>
          <w:noProof w:val="0"/>
          <w:sz w:val="22"/>
          <w:szCs w:val="22"/>
          <w:lang w:val="es-ES"/>
        </w:rPr>
        <w:t>Bushwick</w:t>
      </w:r>
      <w:r w:rsidRPr="7C385E22" w:rsidR="311145DF">
        <w:rPr>
          <w:rFonts w:ascii="Century Gothic" w:hAnsi="Century Gothic" w:eastAsia="Century Gothic" w:cs="Century Gothic"/>
          <w:noProof w:val="0"/>
          <w:sz w:val="22"/>
          <w:szCs w:val="22"/>
          <w:lang w:val="es-ES"/>
        </w:rPr>
        <w:t xml:space="preserve">, la bohemia de </w:t>
      </w:r>
      <w:r w:rsidRPr="7C385E22" w:rsidR="311145DF">
        <w:rPr>
          <w:rFonts w:ascii="Century Gothic" w:hAnsi="Century Gothic" w:eastAsia="Century Gothic" w:cs="Century Gothic"/>
          <w:b w:val="1"/>
          <w:bCs w:val="1"/>
          <w:noProof w:val="0"/>
          <w:sz w:val="22"/>
          <w:szCs w:val="22"/>
          <w:lang w:val="es-ES"/>
        </w:rPr>
        <w:t>Williamsburg</w:t>
      </w:r>
      <w:r w:rsidRPr="7C385E22" w:rsidR="311145DF">
        <w:rPr>
          <w:rFonts w:ascii="Century Gothic" w:hAnsi="Century Gothic" w:eastAsia="Century Gothic" w:cs="Century Gothic"/>
          <w:noProof w:val="0"/>
          <w:sz w:val="22"/>
          <w:szCs w:val="22"/>
          <w:lang w:val="es-ES"/>
        </w:rPr>
        <w:t>, la elegancia de</w:t>
      </w:r>
      <w:r w:rsidRPr="7C385E22" w:rsidR="311145DF">
        <w:rPr>
          <w:rFonts w:ascii="Century Gothic" w:hAnsi="Century Gothic" w:eastAsia="Century Gothic" w:cs="Century Gothic"/>
          <w:b w:val="1"/>
          <w:bCs w:val="1"/>
          <w:noProof w:val="0"/>
          <w:sz w:val="22"/>
          <w:szCs w:val="22"/>
          <w:lang w:val="es-ES"/>
        </w:rPr>
        <w:t xml:space="preserve"> </w:t>
      </w:r>
      <w:r w:rsidRPr="7C385E22" w:rsidR="311145DF">
        <w:rPr>
          <w:rFonts w:ascii="Century Gothic" w:hAnsi="Century Gothic" w:eastAsia="Century Gothic" w:cs="Century Gothic"/>
          <w:b w:val="1"/>
          <w:bCs w:val="1"/>
          <w:noProof w:val="0"/>
          <w:sz w:val="22"/>
          <w:szCs w:val="22"/>
          <w:lang w:val="es-ES"/>
        </w:rPr>
        <w:t>Upper</w:t>
      </w:r>
      <w:r w:rsidRPr="7C385E22" w:rsidR="311145DF">
        <w:rPr>
          <w:rFonts w:ascii="Century Gothic" w:hAnsi="Century Gothic" w:eastAsia="Century Gothic" w:cs="Century Gothic"/>
          <w:b w:val="1"/>
          <w:bCs w:val="1"/>
          <w:noProof w:val="0"/>
          <w:sz w:val="22"/>
          <w:szCs w:val="22"/>
          <w:lang w:val="es-ES"/>
        </w:rPr>
        <w:t xml:space="preserve"> East </w:t>
      </w:r>
      <w:r w:rsidRPr="7C385E22" w:rsidR="311145DF">
        <w:rPr>
          <w:rFonts w:ascii="Century Gothic" w:hAnsi="Century Gothic" w:eastAsia="Century Gothic" w:cs="Century Gothic"/>
          <w:b w:val="1"/>
          <w:bCs w:val="1"/>
          <w:noProof w:val="0"/>
          <w:sz w:val="22"/>
          <w:szCs w:val="22"/>
          <w:lang w:val="es-ES"/>
        </w:rPr>
        <w:t>Side</w:t>
      </w:r>
      <w:r w:rsidRPr="7C385E22" w:rsidR="311145DF">
        <w:rPr>
          <w:rFonts w:ascii="Century Gothic" w:hAnsi="Century Gothic" w:eastAsia="Century Gothic" w:cs="Century Gothic"/>
          <w:b w:val="1"/>
          <w:bCs w:val="1"/>
          <w:noProof w:val="0"/>
          <w:sz w:val="22"/>
          <w:szCs w:val="22"/>
          <w:lang w:val="es-ES"/>
        </w:rPr>
        <w:t xml:space="preserve"> </w:t>
      </w:r>
      <w:r w:rsidRPr="7C385E22" w:rsidR="311145DF">
        <w:rPr>
          <w:rFonts w:ascii="Century Gothic" w:hAnsi="Century Gothic" w:eastAsia="Century Gothic" w:cs="Century Gothic"/>
          <w:noProof w:val="0"/>
          <w:sz w:val="22"/>
          <w:szCs w:val="22"/>
          <w:lang w:val="es-ES"/>
        </w:rPr>
        <w:t xml:space="preserve">o la multiculturalidad de </w:t>
      </w:r>
      <w:r w:rsidRPr="7C385E22" w:rsidR="052C7495">
        <w:rPr>
          <w:rFonts w:ascii="Century Gothic" w:hAnsi="Century Gothic" w:eastAsia="Century Gothic" w:cs="Century Gothic"/>
          <w:b w:val="1"/>
          <w:bCs w:val="1"/>
          <w:noProof w:val="0"/>
          <w:sz w:val="22"/>
          <w:szCs w:val="22"/>
          <w:lang w:val="es-ES"/>
        </w:rPr>
        <w:t>Brookly</w:t>
      </w:r>
      <w:r w:rsidRPr="7C385E22" w:rsidR="052C7495">
        <w:rPr>
          <w:rFonts w:ascii="Century Gothic" w:hAnsi="Century Gothic" w:eastAsia="Century Gothic" w:cs="Century Gothic"/>
          <w:b w:val="1"/>
          <w:bCs w:val="1"/>
          <w:noProof w:val="0"/>
          <w:sz w:val="22"/>
          <w:szCs w:val="22"/>
          <w:lang w:val="es-ES"/>
        </w:rPr>
        <w:t>n</w:t>
      </w:r>
      <w:r w:rsidRPr="7C385E22" w:rsidR="311145DF">
        <w:rPr>
          <w:rFonts w:ascii="Century Gothic" w:hAnsi="Century Gothic" w:eastAsia="Century Gothic" w:cs="Century Gothic"/>
          <w:noProof w:val="0"/>
          <w:sz w:val="22"/>
          <w:szCs w:val="22"/>
          <w:lang w:val="es-ES"/>
        </w:rPr>
        <w:t>.</w:t>
      </w:r>
    </w:p>
    <w:p xmlns:wp14="http://schemas.microsoft.com/office/word/2010/wordml" w:rsidP="7C385E22" wp14:paraId="18D0ABA2" wp14:textId="2B869E74">
      <w:pPr>
        <w:spacing w:before="240" w:beforeAutospacing="off" w:after="240" w:afterAutospacing="off"/>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noProof w:val="0"/>
          <w:sz w:val="22"/>
          <w:szCs w:val="22"/>
          <w:lang w:val="es-ES"/>
        </w:rPr>
        <w:t xml:space="preserve">Al otro lado del río, </w:t>
      </w:r>
      <w:r w:rsidRPr="7C385E22" w:rsidR="311145DF">
        <w:rPr>
          <w:rFonts w:ascii="Century Gothic" w:hAnsi="Century Gothic" w:eastAsia="Century Gothic" w:cs="Century Gothic"/>
          <w:b w:val="1"/>
          <w:bCs w:val="1"/>
          <w:noProof w:val="0"/>
          <w:sz w:val="22"/>
          <w:szCs w:val="22"/>
          <w:lang w:val="es-ES"/>
        </w:rPr>
        <w:t>Nueva Jersey</w:t>
      </w:r>
      <w:r w:rsidRPr="7C385E22" w:rsidR="311145DF">
        <w:rPr>
          <w:rFonts w:ascii="Century Gothic" w:hAnsi="Century Gothic" w:eastAsia="Century Gothic" w:cs="Century Gothic"/>
          <w:noProof w:val="0"/>
          <w:sz w:val="22"/>
          <w:szCs w:val="22"/>
          <w:lang w:val="es-ES"/>
        </w:rPr>
        <w:t xml:space="preserve"> sorprende con una propuesta auténtica y mucho más que un "complemento" de Nueva York. En </w:t>
      </w:r>
      <w:r w:rsidRPr="7C385E22" w:rsidR="311145DF">
        <w:rPr>
          <w:rFonts w:ascii="Century Gothic" w:hAnsi="Century Gothic" w:eastAsia="Century Gothic" w:cs="Century Gothic"/>
          <w:b w:val="1"/>
          <w:bCs w:val="1"/>
          <w:noProof w:val="0"/>
          <w:sz w:val="22"/>
          <w:szCs w:val="22"/>
          <w:lang w:val="es-ES"/>
        </w:rPr>
        <w:t>Hoboken</w:t>
      </w:r>
      <w:r w:rsidRPr="7C385E22" w:rsidR="311145DF">
        <w:rPr>
          <w:rFonts w:ascii="Century Gothic" w:hAnsi="Century Gothic" w:eastAsia="Century Gothic" w:cs="Century Gothic"/>
          <w:b w:val="1"/>
          <w:bCs w:val="1"/>
          <w:noProof w:val="0"/>
          <w:sz w:val="22"/>
          <w:szCs w:val="22"/>
          <w:lang w:val="es-ES"/>
        </w:rPr>
        <w:t xml:space="preserve"> </w:t>
      </w:r>
      <w:r w:rsidRPr="7C385E22" w:rsidR="311145DF">
        <w:rPr>
          <w:rFonts w:ascii="Century Gothic" w:hAnsi="Century Gothic" w:eastAsia="Century Gothic" w:cs="Century Gothic"/>
          <w:b w:val="0"/>
          <w:bCs w:val="0"/>
          <w:noProof w:val="0"/>
          <w:sz w:val="22"/>
          <w:szCs w:val="22"/>
          <w:lang w:val="es-ES"/>
        </w:rPr>
        <w:t>y</w:t>
      </w:r>
      <w:r w:rsidRPr="7C385E22" w:rsidR="311145DF">
        <w:rPr>
          <w:rFonts w:ascii="Century Gothic" w:hAnsi="Century Gothic" w:eastAsia="Century Gothic" w:cs="Century Gothic"/>
          <w:b w:val="1"/>
          <w:bCs w:val="1"/>
          <w:noProof w:val="0"/>
          <w:sz w:val="22"/>
          <w:szCs w:val="22"/>
          <w:lang w:val="es-ES"/>
        </w:rPr>
        <w:t xml:space="preserve"> Jersey City</w:t>
      </w:r>
      <w:r w:rsidRPr="7C385E22" w:rsidR="311145DF">
        <w:rPr>
          <w:rFonts w:ascii="Century Gothic" w:hAnsi="Century Gothic" w:eastAsia="Century Gothic" w:cs="Century Gothic"/>
          <w:noProof w:val="0"/>
          <w:sz w:val="22"/>
          <w:szCs w:val="22"/>
          <w:lang w:val="es-ES"/>
        </w:rPr>
        <w:t xml:space="preserve"> se puede pasear frente al río Hudson con una vista de postal del skyline neoyorquino, mientras que en </w:t>
      </w:r>
      <w:hyperlink r:id="Rdd07c4cfe5ae440f">
        <w:r w:rsidRPr="7C385E22" w:rsidR="311145DF">
          <w:rPr>
            <w:rStyle w:val="Hyperlink"/>
            <w:rFonts w:ascii="Century Gothic" w:hAnsi="Century Gothic" w:eastAsia="Century Gothic" w:cs="Century Gothic"/>
            <w:b w:val="1"/>
            <w:bCs w:val="1"/>
            <w:noProof w:val="0"/>
            <w:sz w:val="22"/>
            <w:szCs w:val="22"/>
            <w:lang w:val="es-ES"/>
          </w:rPr>
          <w:t>Newark</w:t>
        </w:r>
      </w:hyperlink>
      <w:r w:rsidRPr="7C385E22" w:rsidR="311145DF">
        <w:rPr>
          <w:rFonts w:ascii="Century Gothic" w:hAnsi="Century Gothic" w:eastAsia="Century Gothic" w:cs="Century Gothic"/>
          <w:noProof w:val="0"/>
          <w:sz w:val="22"/>
          <w:szCs w:val="22"/>
          <w:lang w:val="es-ES"/>
        </w:rPr>
        <w:t xml:space="preserve"> la oferta cultural y gastronómica crece con museos, galerías y una herencia portuguesa y brasileña notable. Para los que buscan naturaleza o un día de descanso, lugares como </w:t>
      </w:r>
      <w:r w:rsidRPr="7C385E22" w:rsidR="311145DF">
        <w:rPr>
          <w:rFonts w:ascii="Century Gothic" w:hAnsi="Century Gothic" w:eastAsia="Century Gothic" w:cs="Century Gothic"/>
          <w:b w:val="1"/>
          <w:bCs w:val="1"/>
          <w:noProof w:val="0"/>
          <w:sz w:val="22"/>
          <w:szCs w:val="22"/>
          <w:lang w:val="es-ES"/>
        </w:rPr>
        <w:t xml:space="preserve">Liberty </w:t>
      </w:r>
      <w:r w:rsidRPr="7C385E22" w:rsidR="311145DF">
        <w:rPr>
          <w:rFonts w:ascii="Century Gothic" w:hAnsi="Century Gothic" w:eastAsia="Century Gothic" w:cs="Century Gothic"/>
          <w:b w:val="1"/>
          <w:bCs w:val="1"/>
          <w:noProof w:val="0"/>
          <w:sz w:val="22"/>
          <w:szCs w:val="22"/>
          <w:lang w:val="es-ES"/>
        </w:rPr>
        <w:t>State</w:t>
      </w:r>
      <w:r w:rsidRPr="7C385E22" w:rsidR="311145DF">
        <w:rPr>
          <w:rFonts w:ascii="Century Gothic" w:hAnsi="Century Gothic" w:eastAsia="Century Gothic" w:cs="Century Gothic"/>
          <w:b w:val="1"/>
          <w:bCs w:val="1"/>
          <w:noProof w:val="0"/>
          <w:sz w:val="22"/>
          <w:szCs w:val="22"/>
          <w:lang w:val="es-ES"/>
        </w:rPr>
        <w:t xml:space="preserve"> Park</w:t>
      </w:r>
      <w:r w:rsidRPr="7C385E22" w:rsidR="311145DF">
        <w:rPr>
          <w:rFonts w:ascii="Century Gothic" w:hAnsi="Century Gothic" w:eastAsia="Century Gothic" w:cs="Century Gothic"/>
          <w:noProof w:val="0"/>
          <w:sz w:val="22"/>
          <w:szCs w:val="22"/>
          <w:lang w:val="es-ES"/>
        </w:rPr>
        <w:t xml:space="preserve">, </w:t>
      </w:r>
      <w:r w:rsidRPr="7C385E22" w:rsidR="311145DF">
        <w:rPr>
          <w:rFonts w:ascii="Century Gothic" w:hAnsi="Century Gothic" w:eastAsia="Century Gothic" w:cs="Century Gothic"/>
          <w:b w:val="1"/>
          <w:bCs w:val="1"/>
          <w:noProof w:val="0"/>
          <w:sz w:val="22"/>
          <w:szCs w:val="22"/>
          <w:lang w:val="es-ES"/>
        </w:rPr>
        <w:t>Watchung</w:t>
      </w:r>
      <w:r w:rsidRPr="7C385E22" w:rsidR="311145DF">
        <w:rPr>
          <w:rFonts w:ascii="Century Gothic" w:hAnsi="Century Gothic" w:eastAsia="Century Gothic" w:cs="Century Gothic"/>
          <w:b w:val="1"/>
          <w:bCs w:val="1"/>
          <w:noProof w:val="0"/>
          <w:sz w:val="22"/>
          <w:szCs w:val="22"/>
          <w:lang w:val="es-ES"/>
        </w:rPr>
        <w:t xml:space="preserve"> </w:t>
      </w:r>
      <w:r w:rsidRPr="7C385E22" w:rsidR="311145DF">
        <w:rPr>
          <w:rFonts w:ascii="Century Gothic" w:hAnsi="Century Gothic" w:eastAsia="Century Gothic" w:cs="Century Gothic"/>
          <w:b w:val="1"/>
          <w:bCs w:val="1"/>
          <w:noProof w:val="0"/>
          <w:sz w:val="22"/>
          <w:szCs w:val="22"/>
          <w:lang w:val="es-ES"/>
        </w:rPr>
        <w:t>Reservation</w:t>
      </w:r>
      <w:r w:rsidRPr="7C385E22" w:rsidR="311145DF">
        <w:rPr>
          <w:rFonts w:ascii="Century Gothic" w:hAnsi="Century Gothic" w:eastAsia="Century Gothic" w:cs="Century Gothic"/>
          <w:noProof w:val="0"/>
          <w:sz w:val="22"/>
          <w:szCs w:val="22"/>
          <w:lang w:val="es-ES"/>
        </w:rPr>
        <w:t xml:space="preserve"> o </w:t>
      </w:r>
      <w:r w:rsidRPr="7C385E22" w:rsidR="311145DF">
        <w:rPr>
          <w:rFonts w:ascii="Century Gothic" w:hAnsi="Century Gothic" w:eastAsia="Century Gothic" w:cs="Century Gothic"/>
          <w:b w:val="1"/>
          <w:bCs w:val="1"/>
          <w:noProof w:val="0"/>
          <w:sz w:val="22"/>
          <w:szCs w:val="22"/>
          <w:lang w:val="es-ES"/>
        </w:rPr>
        <w:t>Ramapo</w:t>
      </w:r>
      <w:r w:rsidRPr="7C385E22" w:rsidR="311145DF">
        <w:rPr>
          <w:rFonts w:ascii="Century Gothic" w:hAnsi="Century Gothic" w:eastAsia="Century Gothic" w:cs="Century Gothic"/>
          <w:b w:val="1"/>
          <w:bCs w:val="1"/>
          <w:noProof w:val="0"/>
          <w:sz w:val="22"/>
          <w:szCs w:val="22"/>
          <w:lang w:val="es-ES"/>
        </w:rPr>
        <w:t xml:space="preserve"> Valley</w:t>
      </w:r>
      <w:r w:rsidRPr="7C385E22" w:rsidR="311145DF">
        <w:rPr>
          <w:rFonts w:ascii="Century Gothic" w:hAnsi="Century Gothic" w:eastAsia="Century Gothic" w:cs="Century Gothic"/>
          <w:noProof w:val="0"/>
          <w:sz w:val="22"/>
          <w:szCs w:val="22"/>
          <w:lang w:val="es-ES"/>
        </w:rPr>
        <w:t xml:space="preserve"> ofrecen senderos, lagos y espacios para conectar con el aire libre.</w:t>
      </w:r>
    </w:p>
    <w:p xmlns:wp14="http://schemas.microsoft.com/office/word/2010/wordml" w:rsidP="7C385E22" wp14:paraId="0220C496" wp14:textId="3A0A0D7B">
      <w:pPr>
        <w:pStyle w:val="Heading2"/>
        <w:spacing w:before="299" w:beforeAutospacing="off" w:after="299" w:afterAutospacing="off"/>
        <w:rPr>
          <w:rFonts w:ascii="Century Gothic" w:hAnsi="Century Gothic" w:eastAsia="Century Gothic" w:cs="Century Gothic"/>
          <w:b w:val="1"/>
          <w:bCs w:val="1"/>
          <w:noProof w:val="0"/>
          <w:sz w:val="24"/>
          <w:szCs w:val="24"/>
          <w:lang w:val="es-ES"/>
        </w:rPr>
      </w:pPr>
      <w:r w:rsidRPr="7C385E22" w:rsidR="311145DF">
        <w:rPr>
          <w:rFonts w:ascii="Century Gothic" w:hAnsi="Century Gothic" w:eastAsia="Century Gothic" w:cs="Century Gothic"/>
          <w:b w:val="1"/>
          <w:bCs w:val="1"/>
          <w:noProof w:val="0"/>
          <w:sz w:val="24"/>
          <w:szCs w:val="24"/>
          <w:lang w:val="es-ES"/>
        </w:rPr>
        <w:t>Sabores del mundo sin salir del mapa</w:t>
      </w:r>
    </w:p>
    <w:p xmlns:wp14="http://schemas.microsoft.com/office/word/2010/wordml" w:rsidP="7C385E22" wp14:paraId="66AC458F" wp14:textId="672CEF04">
      <w:pPr>
        <w:spacing w:before="240" w:beforeAutospacing="off" w:after="240" w:afterAutospacing="off"/>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noProof w:val="0"/>
          <w:sz w:val="22"/>
          <w:szCs w:val="22"/>
          <w:lang w:val="es-ES"/>
        </w:rPr>
        <w:t xml:space="preserve">Pocas ciudades pueden competir con la diversidad gastronómica de </w:t>
      </w:r>
      <w:r w:rsidRPr="7C385E22" w:rsidR="2DCDBE5E">
        <w:rPr>
          <w:rFonts w:ascii="Century Gothic" w:hAnsi="Century Gothic" w:eastAsia="Century Gothic" w:cs="Century Gothic"/>
          <w:noProof w:val="0"/>
          <w:sz w:val="22"/>
          <w:szCs w:val="22"/>
          <w:lang w:val="es-ES"/>
        </w:rPr>
        <w:t>estos estados</w:t>
      </w:r>
      <w:r w:rsidRPr="7C385E22" w:rsidR="311145DF">
        <w:rPr>
          <w:rFonts w:ascii="Century Gothic" w:hAnsi="Century Gothic" w:eastAsia="Century Gothic" w:cs="Century Gothic"/>
          <w:noProof w:val="0"/>
          <w:sz w:val="22"/>
          <w:szCs w:val="22"/>
          <w:lang w:val="es-ES"/>
        </w:rPr>
        <w:t xml:space="preserve">. Desde un </w:t>
      </w:r>
      <w:r w:rsidRPr="7C385E22" w:rsidR="311145DF">
        <w:rPr>
          <w:rFonts w:ascii="Century Gothic" w:hAnsi="Century Gothic" w:eastAsia="Century Gothic" w:cs="Century Gothic"/>
          <w:noProof w:val="0"/>
          <w:sz w:val="22"/>
          <w:szCs w:val="22"/>
          <w:lang w:val="es-ES"/>
        </w:rPr>
        <w:t>bagel</w:t>
      </w:r>
      <w:r w:rsidRPr="7C385E22" w:rsidR="311145DF">
        <w:rPr>
          <w:rFonts w:ascii="Century Gothic" w:hAnsi="Century Gothic" w:eastAsia="Century Gothic" w:cs="Century Gothic"/>
          <w:noProof w:val="0"/>
          <w:sz w:val="22"/>
          <w:szCs w:val="22"/>
          <w:lang w:val="es-ES"/>
        </w:rPr>
        <w:t xml:space="preserve"> con salmón por la mañana hasta un banquete de </w:t>
      </w:r>
      <w:r w:rsidRPr="7C385E22" w:rsidR="2A463521">
        <w:rPr>
          <w:rFonts w:ascii="Century Gothic" w:hAnsi="Century Gothic" w:eastAsia="Century Gothic" w:cs="Century Gothic"/>
          <w:b w:val="1"/>
          <w:bCs w:val="1"/>
          <w:i w:val="1"/>
          <w:iCs w:val="1"/>
          <w:noProof w:val="0"/>
          <w:sz w:val="22"/>
          <w:szCs w:val="22"/>
          <w:lang w:val="es-ES"/>
        </w:rPr>
        <w:t>dumplings</w:t>
      </w:r>
      <w:r w:rsidRPr="7C385E22" w:rsidR="311145DF">
        <w:rPr>
          <w:rFonts w:ascii="Century Gothic" w:hAnsi="Century Gothic" w:eastAsia="Century Gothic" w:cs="Century Gothic"/>
          <w:noProof w:val="0"/>
          <w:sz w:val="22"/>
          <w:szCs w:val="22"/>
          <w:lang w:val="es-ES"/>
        </w:rPr>
        <w:t xml:space="preserve"> en </w:t>
      </w:r>
      <w:hyperlink r:id="R57447296b481438f">
        <w:r w:rsidRPr="7C385E22" w:rsidR="311145DF">
          <w:rPr>
            <w:rStyle w:val="Hyperlink"/>
            <w:rFonts w:ascii="Century Gothic" w:hAnsi="Century Gothic" w:eastAsia="Century Gothic" w:cs="Century Gothic"/>
            <w:b w:val="1"/>
            <w:bCs w:val="1"/>
            <w:noProof w:val="0"/>
            <w:sz w:val="22"/>
            <w:szCs w:val="22"/>
            <w:lang w:val="es-ES"/>
          </w:rPr>
          <w:t>Flushing</w:t>
        </w:r>
      </w:hyperlink>
      <w:r w:rsidRPr="7C385E22" w:rsidR="00D67632">
        <w:rPr>
          <w:rFonts w:ascii="Century Gothic" w:hAnsi="Century Gothic" w:eastAsia="Century Gothic" w:cs="Century Gothic"/>
          <w:b w:val="1"/>
          <w:bCs w:val="1"/>
          <w:noProof w:val="0"/>
          <w:sz w:val="22"/>
          <w:szCs w:val="22"/>
          <w:lang w:val="es-ES"/>
        </w:rPr>
        <w:t xml:space="preserve"> </w:t>
      </w:r>
      <w:r w:rsidRPr="7C385E22" w:rsidR="00D67632">
        <w:rPr>
          <w:rFonts w:ascii="Century Gothic" w:hAnsi="Century Gothic" w:eastAsia="Century Gothic" w:cs="Century Gothic"/>
          <w:noProof w:val="0"/>
          <w:sz w:val="22"/>
          <w:szCs w:val="22"/>
          <w:lang w:val="es-ES"/>
        </w:rPr>
        <w:t>(el Chinatown de NY en Queens)</w:t>
      </w:r>
      <w:r w:rsidRPr="7C385E22" w:rsidR="311145DF">
        <w:rPr>
          <w:rFonts w:ascii="Century Gothic" w:hAnsi="Century Gothic" w:eastAsia="Century Gothic" w:cs="Century Gothic"/>
          <w:noProof w:val="0"/>
          <w:sz w:val="22"/>
          <w:szCs w:val="22"/>
          <w:lang w:val="es-ES"/>
        </w:rPr>
        <w:t xml:space="preserve"> o </w:t>
      </w:r>
      <w:r w:rsidRPr="7C385E22" w:rsidR="31452DD5">
        <w:rPr>
          <w:rFonts w:ascii="Century Gothic" w:hAnsi="Century Gothic" w:eastAsia="Century Gothic" w:cs="Century Gothic"/>
          <w:noProof w:val="0"/>
          <w:sz w:val="22"/>
          <w:szCs w:val="22"/>
          <w:lang w:val="es-ES"/>
        </w:rPr>
        <w:t xml:space="preserve">un </w:t>
      </w:r>
      <w:r w:rsidRPr="7C385E22" w:rsidR="31452DD5">
        <w:rPr>
          <w:rFonts w:ascii="Century Gothic" w:hAnsi="Century Gothic" w:eastAsia="Century Gothic" w:cs="Century Gothic"/>
          <w:b w:val="1"/>
          <w:bCs w:val="1"/>
          <w:i w:val="1"/>
          <w:iCs w:val="1"/>
          <w:noProof w:val="0"/>
          <w:sz w:val="22"/>
          <w:szCs w:val="22"/>
          <w:lang w:val="es-ES"/>
        </w:rPr>
        <w:t>pork</w:t>
      </w:r>
      <w:r w:rsidRPr="7C385E22" w:rsidR="31452DD5">
        <w:rPr>
          <w:rFonts w:ascii="Century Gothic" w:hAnsi="Century Gothic" w:eastAsia="Century Gothic" w:cs="Century Gothic"/>
          <w:b w:val="1"/>
          <w:bCs w:val="1"/>
          <w:i w:val="1"/>
          <w:iCs w:val="1"/>
          <w:noProof w:val="0"/>
          <w:sz w:val="22"/>
          <w:szCs w:val="22"/>
          <w:lang w:val="es-ES"/>
        </w:rPr>
        <w:t xml:space="preserve"> roll</w:t>
      </w:r>
      <w:r w:rsidRPr="7C385E22" w:rsidR="311145DF">
        <w:rPr>
          <w:rFonts w:ascii="Century Gothic" w:hAnsi="Century Gothic" w:eastAsia="Century Gothic" w:cs="Century Gothic"/>
          <w:b w:val="1"/>
          <w:bCs w:val="1"/>
          <w:i w:val="1"/>
          <w:iCs w:val="1"/>
          <w:noProof w:val="0"/>
          <w:sz w:val="22"/>
          <w:szCs w:val="22"/>
          <w:lang w:val="es-ES"/>
        </w:rPr>
        <w:t xml:space="preserve"> </w:t>
      </w:r>
      <w:r w:rsidRPr="7C385E22" w:rsidR="311145DF">
        <w:rPr>
          <w:rFonts w:ascii="Century Gothic" w:hAnsi="Century Gothic" w:eastAsia="Century Gothic" w:cs="Century Gothic"/>
          <w:noProof w:val="0"/>
          <w:sz w:val="22"/>
          <w:szCs w:val="22"/>
          <w:lang w:val="es-ES"/>
        </w:rPr>
        <w:t>en</w:t>
      </w:r>
      <w:r w:rsidRPr="7C385E22" w:rsidR="311145DF">
        <w:rPr>
          <w:rFonts w:ascii="Century Gothic" w:hAnsi="Century Gothic" w:eastAsia="Century Gothic" w:cs="Century Gothic"/>
          <w:noProof w:val="0"/>
          <w:sz w:val="22"/>
          <w:szCs w:val="22"/>
          <w:lang w:val="es-ES"/>
        </w:rPr>
        <w:t xml:space="preserve"> </w:t>
      </w:r>
      <w:r w:rsidRPr="7C385E22" w:rsidR="311145DF">
        <w:rPr>
          <w:rFonts w:ascii="Century Gothic" w:hAnsi="Century Gothic" w:eastAsia="Century Gothic" w:cs="Century Gothic"/>
          <w:b w:val="1"/>
          <w:bCs w:val="1"/>
          <w:noProof w:val="0"/>
          <w:sz w:val="22"/>
          <w:szCs w:val="22"/>
          <w:lang w:val="es-ES"/>
        </w:rPr>
        <w:t>Jersey City</w:t>
      </w:r>
      <w:r w:rsidRPr="7C385E22" w:rsidR="311145DF">
        <w:rPr>
          <w:rFonts w:ascii="Century Gothic" w:hAnsi="Century Gothic" w:eastAsia="Century Gothic" w:cs="Century Gothic"/>
          <w:noProof w:val="0"/>
          <w:sz w:val="22"/>
          <w:szCs w:val="22"/>
          <w:lang w:val="es-ES"/>
        </w:rPr>
        <w:t xml:space="preserve"> </w:t>
      </w:r>
      <w:r w:rsidRPr="7C385E22" w:rsidR="06D13432">
        <w:rPr>
          <w:rFonts w:ascii="Century Gothic" w:hAnsi="Century Gothic" w:eastAsia="Century Gothic" w:cs="Century Gothic"/>
          <w:noProof w:val="0"/>
          <w:sz w:val="22"/>
          <w:szCs w:val="22"/>
          <w:lang w:val="es-ES"/>
        </w:rPr>
        <w:t>(</w:t>
      </w:r>
      <w:r w:rsidRPr="7C385E22" w:rsidR="0739EBEC">
        <w:rPr>
          <w:rFonts w:ascii="Century Gothic" w:hAnsi="Century Gothic" w:eastAsia="Century Gothic" w:cs="Century Gothic"/>
          <w:noProof w:val="0"/>
          <w:sz w:val="22"/>
          <w:szCs w:val="22"/>
          <w:lang w:val="es-ES"/>
        </w:rPr>
        <w:t xml:space="preserve">un </w:t>
      </w:r>
      <w:r w:rsidRPr="7C385E22" w:rsidR="0739EBEC">
        <w:rPr>
          <w:rFonts w:ascii="Century Gothic" w:hAnsi="Century Gothic" w:eastAsia="Century Gothic" w:cs="Century Gothic"/>
          <w:noProof w:val="0"/>
          <w:sz w:val="22"/>
          <w:szCs w:val="22"/>
          <w:lang w:val="es-ES"/>
        </w:rPr>
        <w:t>verdadero</w:t>
      </w:r>
      <w:r w:rsidRPr="7C385E22" w:rsidR="06D13432">
        <w:rPr>
          <w:rFonts w:ascii="Century Gothic" w:hAnsi="Century Gothic" w:eastAsia="Century Gothic" w:cs="Century Gothic"/>
          <w:noProof w:val="0"/>
          <w:sz w:val="22"/>
          <w:szCs w:val="22"/>
          <w:lang w:val="es-ES"/>
        </w:rPr>
        <w:t>desayuno</w:t>
      </w:r>
      <w:r w:rsidRPr="7C385E22" w:rsidR="06D13432">
        <w:rPr>
          <w:rFonts w:ascii="Century Gothic" w:hAnsi="Century Gothic" w:eastAsia="Century Gothic" w:cs="Century Gothic"/>
          <w:noProof w:val="0"/>
          <w:sz w:val="22"/>
          <w:szCs w:val="22"/>
          <w:lang w:val="es-ES"/>
        </w:rPr>
        <w:t xml:space="preserve"> de campeone</w:t>
      </w:r>
      <w:r w:rsidRPr="7C385E22" w:rsidR="0231FAA4">
        <w:rPr>
          <w:rFonts w:ascii="Century Gothic" w:hAnsi="Century Gothic" w:eastAsia="Century Gothic" w:cs="Century Gothic"/>
          <w:noProof w:val="0"/>
          <w:sz w:val="22"/>
          <w:szCs w:val="22"/>
          <w:lang w:val="es-ES"/>
        </w:rPr>
        <w:t>s</w:t>
      </w:r>
      <w:r w:rsidRPr="7C385E22" w:rsidR="06D13432">
        <w:rPr>
          <w:rFonts w:ascii="Century Gothic" w:hAnsi="Century Gothic" w:eastAsia="Century Gothic" w:cs="Century Gothic"/>
          <w:noProof w:val="0"/>
          <w:sz w:val="22"/>
          <w:szCs w:val="22"/>
          <w:lang w:val="es-ES"/>
        </w:rPr>
        <w:t>)</w:t>
      </w:r>
      <w:r w:rsidRPr="7C385E22" w:rsidR="311145DF">
        <w:rPr>
          <w:rFonts w:ascii="Century Gothic" w:hAnsi="Century Gothic" w:eastAsia="Century Gothic" w:cs="Century Gothic"/>
          <w:noProof w:val="0"/>
          <w:sz w:val="22"/>
          <w:szCs w:val="22"/>
          <w:lang w:val="es-ES"/>
        </w:rPr>
        <w:t>, cada comida es una oportunidad para viajar sin salir del lugar.</w:t>
      </w:r>
    </w:p>
    <w:p xmlns:wp14="http://schemas.microsoft.com/office/word/2010/wordml" w:rsidP="7C385E22" wp14:paraId="53CC1E9A" wp14:textId="17279B2D">
      <w:pPr>
        <w:spacing w:before="240" w:beforeAutospacing="off" w:after="240" w:afterAutospacing="off"/>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noProof w:val="0"/>
          <w:sz w:val="22"/>
          <w:szCs w:val="22"/>
          <w:lang w:val="es-ES"/>
        </w:rPr>
        <w:t xml:space="preserve">Los </w:t>
      </w:r>
      <w:r w:rsidRPr="7C385E22" w:rsidR="311145DF">
        <w:rPr>
          <w:rFonts w:ascii="Century Gothic" w:hAnsi="Century Gothic" w:eastAsia="Century Gothic" w:cs="Century Gothic"/>
          <w:b w:val="0"/>
          <w:bCs w:val="0"/>
          <w:noProof w:val="0"/>
          <w:sz w:val="22"/>
          <w:szCs w:val="22"/>
          <w:lang w:val="es-ES"/>
        </w:rPr>
        <w:t>mercados gastronómicos</w:t>
      </w:r>
      <w:r w:rsidRPr="7C385E22" w:rsidR="311145DF">
        <w:rPr>
          <w:rFonts w:ascii="Century Gothic" w:hAnsi="Century Gothic" w:eastAsia="Century Gothic" w:cs="Century Gothic"/>
          <w:noProof w:val="0"/>
          <w:sz w:val="22"/>
          <w:szCs w:val="22"/>
          <w:lang w:val="es-ES"/>
        </w:rPr>
        <w:t xml:space="preserve">, como </w:t>
      </w:r>
      <w:hyperlink r:id="Ra28e17b161ce4324">
        <w:r w:rsidRPr="7C385E22" w:rsidR="311145DF">
          <w:rPr>
            <w:rStyle w:val="Hyperlink"/>
            <w:rFonts w:ascii="Century Gothic" w:hAnsi="Century Gothic" w:eastAsia="Century Gothic" w:cs="Century Gothic"/>
            <w:b w:val="0"/>
            <w:bCs w:val="0"/>
            <w:noProof w:val="0"/>
            <w:sz w:val="22"/>
            <w:szCs w:val="22"/>
            <w:lang w:val="es-ES"/>
          </w:rPr>
          <w:t xml:space="preserve">Chelsea </w:t>
        </w:r>
        <w:r w:rsidRPr="7C385E22" w:rsidR="311145DF">
          <w:rPr>
            <w:rStyle w:val="Hyperlink"/>
            <w:rFonts w:ascii="Century Gothic" w:hAnsi="Century Gothic" w:eastAsia="Century Gothic" w:cs="Century Gothic"/>
            <w:b w:val="0"/>
            <w:bCs w:val="0"/>
            <w:noProof w:val="0"/>
            <w:sz w:val="22"/>
            <w:szCs w:val="22"/>
            <w:lang w:val="es-ES"/>
          </w:rPr>
          <w:t>Market</w:t>
        </w:r>
      </w:hyperlink>
      <w:r w:rsidRPr="7C385E22" w:rsidR="311145DF">
        <w:rPr>
          <w:rFonts w:ascii="Century Gothic" w:hAnsi="Century Gothic" w:eastAsia="Century Gothic" w:cs="Century Gothic"/>
          <w:noProof w:val="0"/>
          <w:sz w:val="22"/>
          <w:szCs w:val="22"/>
          <w:lang w:val="es-ES"/>
        </w:rPr>
        <w:t xml:space="preserve">, </w:t>
      </w:r>
      <w:hyperlink r:id="R589e10dad7c54d4a">
        <w:r w:rsidRPr="7C385E22" w:rsidR="311145DF">
          <w:rPr>
            <w:rStyle w:val="Hyperlink"/>
            <w:rFonts w:ascii="Century Gothic" w:hAnsi="Century Gothic" w:eastAsia="Century Gothic" w:cs="Century Gothic"/>
            <w:b w:val="0"/>
            <w:bCs w:val="0"/>
            <w:noProof w:val="0"/>
            <w:sz w:val="22"/>
            <w:szCs w:val="22"/>
            <w:lang w:val="es-ES"/>
          </w:rPr>
          <w:t>Smorgasburg</w:t>
        </w:r>
      </w:hyperlink>
      <w:r w:rsidRPr="7C385E22" w:rsidR="311145DF">
        <w:rPr>
          <w:rFonts w:ascii="Century Gothic" w:hAnsi="Century Gothic" w:eastAsia="Century Gothic" w:cs="Century Gothic"/>
          <w:b w:val="0"/>
          <w:bCs w:val="0"/>
          <w:noProof w:val="0"/>
          <w:sz w:val="22"/>
          <w:szCs w:val="22"/>
          <w:lang w:val="es-ES"/>
        </w:rPr>
        <w:t xml:space="preserve"> </w:t>
      </w:r>
      <w:r w:rsidRPr="7C385E22" w:rsidR="311145DF">
        <w:rPr>
          <w:rFonts w:ascii="Century Gothic" w:hAnsi="Century Gothic" w:eastAsia="Century Gothic" w:cs="Century Gothic"/>
          <w:noProof w:val="0"/>
          <w:sz w:val="22"/>
          <w:szCs w:val="22"/>
          <w:lang w:val="es-ES"/>
        </w:rPr>
        <w:t xml:space="preserve">o el recién expandido </w:t>
      </w:r>
      <w:hyperlink r:id="Rcbab5c0aa5334a12">
        <w:r w:rsidRPr="7C385E22" w:rsidR="311145DF">
          <w:rPr>
            <w:rStyle w:val="Hyperlink"/>
            <w:rFonts w:ascii="Century Gothic" w:hAnsi="Century Gothic" w:eastAsia="Century Gothic" w:cs="Century Gothic"/>
            <w:b w:val="0"/>
            <w:bCs w:val="0"/>
            <w:noProof w:val="0"/>
            <w:sz w:val="22"/>
            <w:szCs w:val="22"/>
            <w:lang w:val="es-ES"/>
          </w:rPr>
          <w:t xml:space="preserve">American </w:t>
        </w:r>
        <w:r w:rsidRPr="7C385E22" w:rsidR="311145DF">
          <w:rPr>
            <w:rStyle w:val="Hyperlink"/>
            <w:rFonts w:ascii="Century Gothic" w:hAnsi="Century Gothic" w:eastAsia="Century Gothic" w:cs="Century Gothic"/>
            <w:b w:val="0"/>
            <w:bCs w:val="0"/>
            <w:noProof w:val="0"/>
            <w:sz w:val="22"/>
            <w:szCs w:val="22"/>
            <w:lang w:val="es-ES"/>
          </w:rPr>
          <w:t>Dream</w:t>
        </w:r>
        <w:r w:rsidRPr="7C385E22" w:rsidR="311145DF">
          <w:rPr>
            <w:rStyle w:val="Hyperlink"/>
            <w:rFonts w:ascii="Century Gothic" w:hAnsi="Century Gothic" w:eastAsia="Century Gothic" w:cs="Century Gothic"/>
            <w:b w:val="0"/>
            <w:bCs w:val="0"/>
            <w:noProof w:val="0"/>
            <w:sz w:val="22"/>
            <w:szCs w:val="22"/>
            <w:lang w:val="es-ES"/>
          </w:rPr>
          <w:t xml:space="preserve"> Mall</w:t>
        </w:r>
      </w:hyperlink>
      <w:r w:rsidRPr="7C385E22" w:rsidR="311145DF">
        <w:rPr>
          <w:rFonts w:ascii="Century Gothic" w:hAnsi="Century Gothic" w:eastAsia="Century Gothic" w:cs="Century Gothic"/>
          <w:noProof w:val="0"/>
          <w:sz w:val="22"/>
          <w:szCs w:val="22"/>
          <w:lang w:val="es-ES"/>
        </w:rPr>
        <w:t>, concentran ofertas de comida callejera y de autor. También hay espacio para lo tradicional: las pizzerías de</w:t>
      </w:r>
      <w:r w:rsidRPr="7C385E22" w:rsidR="311145DF">
        <w:rPr>
          <w:rFonts w:ascii="Century Gothic" w:hAnsi="Century Gothic" w:eastAsia="Century Gothic" w:cs="Century Gothic"/>
          <w:b w:val="1"/>
          <w:bCs w:val="1"/>
          <w:noProof w:val="0"/>
          <w:sz w:val="22"/>
          <w:szCs w:val="22"/>
          <w:lang w:val="es-ES"/>
        </w:rPr>
        <w:t xml:space="preserve"> Brooklyn</w:t>
      </w:r>
      <w:r w:rsidRPr="7C385E22" w:rsidR="311145DF">
        <w:rPr>
          <w:rFonts w:ascii="Century Gothic" w:hAnsi="Century Gothic" w:eastAsia="Century Gothic" w:cs="Century Gothic"/>
          <w:noProof w:val="0"/>
          <w:sz w:val="22"/>
          <w:szCs w:val="22"/>
          <w:lang w:val="es-ES"/>
        </w:rPr>
        <w:t>, los delis del</w:t>
      </w:r>
      <w:r w:rsidRPr="7C385E22" w:rsidR="311145DF">
        <w:rPr>
          <w:rFonts w:ascii="Century Gothic" w:hAnsi="Century Gothic" w:eastAsia="Century Gothic" w:cs="Century Gothic"/>
          <w:b w:val="1"/>
          <w:bCs w:val="1"/>
          <w:noProof w:val="0"/>
          <w:sz w:val="22"/>
          <w:szCs w:val="22"/>
          <w:lang w:val="es-ES"/>
        </w:rPr>
        <w:t xml:space="preserve"> </w:t>
      </w:r>
      <w:r w:rsidRPr="7C385E22" w:rsidR="311145DF">
        <w:rPr>
          <w:rFonts w:ascii="Century Gothic" w:hAnsi="Century Gothic" w:eastAsia="Century Gothic" w:cs="Century Gothic"/>
          <w:b w:val="1"/>
          <w:bCs w:val="1"/>
          <w:noProof w:val="0"/>
          <w:sz w:val="22"/>
          <w:szCs w:val="22"/>
          <w:lang w:val="es-ES"/>
        </w:rPr>
        <w:t>Lower</w:t>
      </w:r>
      <w:r w:rsidRPr="7C385E22" w:rsidR="311145DF">
        <w:rPr>
          <w:rFonts w:ascii="Century Gothic" w:hAnsi="Century Gothic" w:eastAsia="Century Gothic" w:cs="Century Gothic"/>
          <w:b w:val="1"/>
          <w:bCs w:val="1"/>
          <w:noProof w:val="0"/>
          <w:sz w:val="22"/>
          <w:szCs w:val="22"/>
          <w:lang w:val="es-ES"/>
        </w:rPr>
        <w:t xml:space="preserve"> East </w:t>
      </w:r>
      <w:r w:rsidRPr="7C385E22" w:rsidR="311145DF">
        <w:rPr>
          <w:rFonts w:ascii="Century Gothic" w:hAnsi="Century Gothic" w:eastAsia="Century Gothic" w:cs="Century Gothic"/>
          <w:b w:val="1"/>
          <w:bCs w:val="1"/>
          <w:noProof w:val="0"/>
          <w:sz w:val="22"/>
          <w:szCs w:val="22"/>
          <w:lang w:val="es-ES"/>
        </w:rPr>
        <w:t>Side</w:t>
      </w:r>
      <w:r w:rsidRPr="7C385E22" w:rsidR="311145DF">
        <w:rPr>
          <w:rFonts w:ascii="Century Gothic" w:hAnsi="Century Gothic" w:eastAsia="Century Gothic" w:cs="Century Gothic"/>
          <w:noProof w:val="0"/>
          <w:sz w:val="22"/>
          <w:szCs w:val="22"/>
          <w:lang w:val="es-ES"/>
        </w:rPr>
        <w:t xml:space="preserve"> o las cafeterías históricas de Nueva Jersey conviven con restaurantes de alta cocina, </w:t>
      </w:r>
      <w:r w:rsidRPr="7C385E22" w:rsidR="311145DF">
        <w:rPr>
          <w:rFonts w:ascii="Century Gothic" w:hAnsi="Century Gothic" w:eastAsia="Century Gothic" w:cs="Century Gothic"/>
          <w:noProof w:val="0"/>
          <w:sz w:val="22"/>
          <w:szCs w:val="22"/>
          <w:lang w:val="es-ES"/>
        </w:rPr>
        <w:t>food</w:t>
      </w:r>
      <w:r w:rsidRPr="7C385E22" w:rsidR="311145DF">
        <w:rPr>
          <w:rFonts w:ascii="Century Gothic" w:hAnsi="Century Gothic" w:eastAsia="Century Gothic" w:cs="Century Gothic"/>
          <w:noProof w:val="0"/>
          <w:sz w:val="22"/>
          <w:szCs w:val="22"/>
          <w:lang w:val="es-ES"/>
        </w:rPr>
        <w:t xml:space="preserve"> </w:t>
      </w:r>
      <w:r w:rsidRPr="7C385E22" w:rsidR="311145DF">
        <w:rPr>
          <w:rFonts w:ascii="Century Gothic" w:hAnsi="Century Gothic" w:eastAsia="Century Gothic" w:cs="Century Gothic"/>
          <w:noProof w:val="0"/>
          <w:sz w:val="22"/>
          <w:szCs w:val="22"/>
          <w:lang w:val="es-ES"/>
        </w:rPr>
        <w:t>trucks</w:t>
      </w:r>
      <w:r w:rsidRPr="7C385E22" w:rsidR="311145DF">
        <w:rPr>
          <w:rFonts w:ascii="Century Gothic" w:hAnsi="Century Gothic" w:eastAsia="Century Gothic" w:cs="Century Gothic"/>
          <w:noProof w:val="0"/>
          <w:sz w:val="22"/>
          <w:szCs w:val="22"/>
          <w:lang w:val="es-ES"/>
        </w:rPr>
        <w:t xml:space="preserve"> y propuestas veganas o kosher. Comer en esta región no es solo un acto cotidiano; es una exploración cultural.</w:t>
      </w:r>
    </w:p>
    <w:p xmlns:wp14="http://schemas.microsoft.com/office/word/2010/wordml" w:rsidP="7C385E22" wp14:paraId="38F7E81D" wp14:textId="1FBD98E3">
      <w:pPr>
        <w:pStyle w:val="Heading2"/>
        <w:spacing w:before="299" w:beforeAutospacing="off" w:after="299" w:afterAutospacing="off"/>
        <w:rPr>
          <w:rFonts w:ascii="Century Gothic" w:hAnsi="Century Gothic" w:eastAsia="Century Gothic" w:cs="Century Gothic"/>
          <w:b w:val="1"/>
          <w:bCs w:val="1"/>
          <w:noProof w:val="0"/>
          <w:sz w:val="24"/>
          <w:szCs w:val="24"/>
          <w:lang w:val="es-ES"/>
        </w:rPr>
      </w:pPr>
      <w:r w:rsidRPr="7C385E22" w:rsidR="311145DF">
        <w:rPr>
          <w:rFonts w:ascii="Century Gothic" w:hAnsi="Century Gothic" w:eastAsia="Century Gothic" w:cs="Century Gothic"/>
          <w:b w:val="1"/>
          <w:bCs w:val="1"/>
          <w:noProof w:val="0"/>
          <w:sz w:val="24"/>
          <w:szCs w:val="24"/>
          <w:lang w:val="es-ES"/>
        </w:rPr>
        <w:t>Espacios verdes y escapes naturales a solo minutos del balón</w:t>
      </w:r>
    </w:p>
    <w:p xmlns:wp14="http://schemas.microsoft.com/office/word/2010/wordml" w:rsidP="7C385E22" wp14:paraId="40A87538" wp14:textId="2497A592">
      <w:pPr>
        <w:spacing w:before="240" w:beforeAutospacing="off" w:after="240" w:afterAutospacing="off"/>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noProof w:val="0"/>
          <w:sz w:val="22"/>
          <w:szCs w:val="22"/>
          <w:lang w:val="es-ES"/>
        </w:rPr>
        <w:t xml:space="preserve">Aunque muchos asocian a Nueva York con concreto y rascacielos, la región cuenta con una gran oferta de espacios verdes. </w:t>
      </w:r>
      <w:r w:rsidRPr="7C385E22" w:rsidR="311145DF">
        <w:rPr>
          <w:rFonts w:ascii="Century Gothic" w:hAnsi="Century Gothic" w:eastAsia="Century Gothic" w:cs="Century Gothic"/>
          <w:b w:val="1"/>
          <w:bCs w:val="1"/>
          <w:noProof w:val="0"/>
          <w:sz w:val="22"/>
          <w:szCs w:val="22"/>
          <w:lang w:val="es-ES"/>
        </w:rPr>
        <w:t>Central Park</w:t>
      </w:r>
      <w:r w:rsidRPr="7C385E22" w:rsidR="311145DF">
        <w:rPr>
          <w:rFonts w:ascii="Century Gothic" w:hAnsi="Century Gothic" w:eastAsia="Century Gothic" w:cs="Century Gothic"/>
          <w:noProof w:val="0"/>
          <w:sz w:val="22"/>
          <w:szCs w:val="22"/>
          <w:lang w:val="es-ES"/>
        </w:rPr>
        <w:t xml:space="preserve"> y </w:t>
      </w:r>
      <w:r w:rsidRPr="7C385E22" w:rsidR="311145DF">
        <w:rPr>
          <w:rFonts w:ascii="Century Gothic" w:hAnsi="Century Gothic" w:eastAsia="Century Gothic" w:cs="Century Gothic"/>
          <w:b w:val="1"/>
          <w:bCs w:val="1"/>
          <w:noProof w:val="0"/>
          <w:sz w:val="22"/>
          <w:szCs w:val="22"/>
          <w:lang w:val="es-ES"/>
        </w:rPr>
        <w:t>Prospect</w:t>
      </w:r>
      <w:r w:rsidRPr="7C385E22" w:rsidR="311145DF">
        <w:rPr>
          <w:rFonts w:ascii="Century Gothic" w:hAnsi="Century Gothic" w:eastAsia="Century Gothic" w:cs="Century Gothic"/>
          <w:b w:val="1"/>
          <w:bCs w:val="1"/>
          <w:noProof w:val="0"/>
          <w:sz w:val="22"/>
          <w:szCs w:val="22"/>
          <w:lang w:val="es-ES"/>
        </w:rPr>
        <w:t xml:space="preserve"> Park</w:t>
      </w:r>
      <w:r w:rsidRPr="7C385E22" w:rsidR="311145DF">
        <w:rPr>
          <w:rFonts w:ascii="Century Gothic" w:hAnsi="Century Gothic" w:eastAsia="Century Gothic" w:cs="Century Gothic"/>
          <w:noProof w:val="0"/>
          <w:sz w:val="22"/>
          <w:szCs w:val="22"/>
          <w:lang w:val="es-ES"/>
        </w:rPr>
        <w:t xml:space="preserve"> funcionan como pulmones de la ciudad, mientras que el </w:t>
      </w:r>
      <w:r w:rsidRPr="7C385E22" w:rsidR="311145DF">
        <w:rPr>
          <w:rFonts w:ascii="Century Gothic" w:hAnsi="Century Gothic" w:eastAsia="Century Gothic" w:cs="Century Gothic"/>
          <w:b w:val="1"/>
          <w:bCs w:val="1"/>
          <w:noProof w:val="0"/>
          <w:sz w:val="22"/>
          <w:szCs w:val="22"/>
          <w:lang w:val="es-ES"/>
        </w:rPr>
        <w:t>High Line</w:t>
      </w:r>
      <w:r w:rsidRPr="7C385E22" w:rsidR="311145DF">
        <w:rPr>
          <w:rFonts w:ascii="Century Gothic" w:hAnsi="Century Gothic" w:eastAsia="Century Gothic" w:cs="Century Gothic"/>
          <w:noProof w:val="0"/>
          <w:sz w:val="22"/>
          <w:szCs w:val="22"/>
          <w:lang w:val="es-ES"/>
        </w:rPr>
        <w:t xml:space="preserve"> ofrece una caminata elevada entre arte, jardines y arquitectura contemporánea. En Nueva Jersey, </w:t>
      </w:r>
      <w:r w:rsidRPr="7C385E22" w:rsidR="311145DF">
        <w:rPr>
          <w:rFonts w:ascii="Century Gothic" w:hAnsi="Century Gothic" w:eastAsia="Century Gothic" w:cs="Century Gothic"/>
          <w:b w:val="1"/>
          <w:bCs w:val="1"/>
          <w:noProof w:val="0"/>
          <w:sz w:val="22"/>
          <w:szCs w:val="22"/>
          <w:lang w:val="es-ES"/>
        </w:rPr>
        <w:t xml:space="preserve">Liberty </w:t>
      </w:r>
      <w:r w:rsidRPr="7C385E22" w:rsidR="311145DF">
        <w:rPr>
          <w:rFonts w:ascii="Century Gothic" w:hAnsi="Century Gothic" w:eastAsia="Century Gothic" w:cs="Century Gothic"/>
          <w:b w:val="1"/>
          <w:bCs w:val="1"/>
          <w:noProof w:val="0"/>
          <w:sz w:val="22"/>
          <w:szCs w:val="22"/>
          <w:lang w:val="es-ES"/>
        </w:rPr>
        <w:t>State</w:t>
      </w:r>
      <w:r w:rsidRPr="7C385E22" w:rsidR="311145DF">
        <w:rPr>
          <w:rFonts w:ascii="Century Gothic" w:hAnsi="Century Gothic" w:eastAsia="Century Gothic" w:cs="Century Gothic"/>
          <w:b w:val="1"/>
          <w:bCs w:val="1"/>
          <w:noProof w:val="0"/>
          <w:sz w:val="22"/>
          <w:szCs w:val="22"/>
          <w:lang w:val="es-ES"/>
        </w:rPr>
        <w:t xml:space="preserve"> Park</w:t>
      </w:r>
      <w:r w:rsidRPr="7C385E22" w:rsidR="311145DF">
        <w:rPr>
          <w:rFonts w:ascii="Century Gothic" w:hAnsi="Century Gothic" w:eastAsia="Century Gothic" w:cs="Century Gothic"/>
          <w:noProof w:val="0"/>
          <w:sz w:val="22"/>
          <w:szCs w:val="22"/>
          <w:lang w:val="es-ES"/>
        </w:rPr>
        <w:t xml:space="preserve"> no solo brinda vistas únicas de Manhattan y la Estatua de la Libertad, sino también zonas ideales para correr, andar en bici o hacer picnic.</w:t>
      </w:r>
    </w:p>
    <w:p xmlns:wp14="http://schemas.microsoft.com/office/word/2010/wordml" w:rsidP="7C385E22" wp14:paraId="72F52FB4" wp14:textId="4F60440A">
      <w:pPr>
        <w:spacing w:before="240" w:beforeAutospacing="off" w:after="240" w:afterAutospacing="off"/>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noProof w:val="0"/>
          <w:sz w:val="22"/>
          <w:szCs w:val="22"/>
          <w:lang w:val="es-ES"/>
        </w:rPr>
        <w:t>Para quienes deseen salir de la ciudad, destinos como</w:t>
      </w:r>
      <w:r w:rsidRPr="7C385E22" w:rsidR="311145DF">
        <w:rPr>
          <w:rFonts w:ascii="Century Gothic" w:hAnsi="Century Gothic" w:eastAsia="Century Gothic" w:cs="Century Gothic"/>
          <w:b w:val="1"/>
          <w:bCs w:val="1"/>
          <w:noProof w:val="0"/>
          <w:sz w:val="22"/>
          <w:szCs w:val="22"/>
          <w:lang w:val="es-ES"/>
        </w:rPr>
        <w:t xml:space="preserve"> </w:t>
      </w:r>
      <w:hyperlink r:id="Rf725701fd2044f1e">
        <w:r w:rsidRPr="7C385E22" w:rsidR="190C9C9A">
          <w:rPr>
            <w:rStyle w:val="Hyperlink"/>
            <w:rFonts w:ascii="Century Gothic" w:hAnsi="Century Gothic" w:eastAsia="Century Gothic" w:cs="Century Gothic"/>
            <w:b w:val="1"/>
            <w:bCs w:val="1"/>
            <w:noProof w:val="0"/>
            <w:sz w:val="22"/>
            <w:szCs w:val="22"/>
            <w:lang w:val="es-ES"/>
          </w:rPr>
          <w:t>L</w:t>
        </w:r>
        <w:r w:rsidRPr="7C385E22" w:rsidR="311145DF">
          <w:rPr>
            <w:rStyle w:val="Hyperlink"/>
            <w:rFonts w:ascii="Century Gothic" w:hAnsi="Century Gothic" w:eastAsia="Century Gothic" w:cs="Century Gothic"/>
            <w:b w:val="1"/>
            <w:bCs w:val="1"/>
            <w:noProof w:val="0"/>
            <w:sz w:val="22"/>
            <w:szCs w:val="22"/>
            <w:lang w:val="es-ES"/>
          </w:rPr>
          <w:t>os</w:t>
        </w:r>
        <w:r w:rsidRPr="7C385E22" w:rsidR="311145DF">
          <w:rPr>
            <w:rStyle w:val="Hyperlink"/>
            <w:rFonts w:ascii="Century Gothic" w:hAnsi="Century Gothic" w:eastAsia="Century Gothic" w:cs="Century Gothic"/>
            <w:noProof w:val="0"/>
            <w:sz w:val="22"/>
            <w:szCs w:val="22"/>
            <w:lang w:val="es-ES"/>
          </w:rPr>
          <w:t xml:space="preserve"> </w:t>
        </w:r>
        <w:r w:rsidRPr="7C385E22" w:rsidR="311145DF">
          <w:rPr>
            <w:rStyle w:val="Hyperlink"/>
            <w:rFonts w:ascii="Century Gothic" w:hAnsi="Century Gothic" w:eastAsia="Century Gothic" w:cs="Century Gothic"/>
            <w:b w:val="1"/>
            <w:bCs w:val="1"/>
            <w:noProof w:val="0"/>
            <w:sz w:val="22"/>
            <w:szCs w:val="22"/>
            <w:lang w:val="es-ES"/>
          </w:rPr>
          <w:t>Hamptons</w:t>
        </w:r>
      </w:hyperlink>
      <w:r w:rsidRPr="7C385E22" w:rsidR="311145DF">
        <w:rPr>
          <w:rFonts w:ascii="Century Gothic" w:hAnsi="Century Gothic" w:eastAsia="Century Gothic" w:cs="Century Gothic"/>
          <w:noProof w:val="0"/>
          <w:sz w:val="22"/>
          <w:szCs w:val="22"/>
          <w:lang w:val="es-ES"/>
        </w:rPr>
        <w:t xml:space="preserve">, </w:t>
      </w:r>
      <w:hyperlink r:id="R24c14b3c13d54ecd">
        <w:r w:rsidRPr="7C385E22" w:rsidR="311145DF">
          <w:rPr>
            <w:rStyle w:val="Hyperlink"/>
            <w:rFonts w:ascii="Century Gothic" w:hAnsi="Century Gothic" w:eastAsia="Century Gothic" w:cs="Century Gothic"/>
            <w:b w:val="1"/>
            <w:bCs w:val="1"/>
            <w:noProof w:val="0"/>
            <w:sz w:val="22"/>
            <w:szCs w:val="22"/>
            <w:lang w:val="es-ES"/>
          </w:rPr>
          <w:t>Long Island</w:t>
        </w:r>
      </w:hyperlink>
      <w:r w:rsidRPr="7C385E22" w:rsidR="311145DF">
        <w:rPr>
          <w:rFonts w:ascii="Century Gothic" w:hAnsi="Century Gothic" w:eastAsia="Century Gothic" w:cs="Century Gothic"/>
          <w:noProof w:val="0"/>
          <w:sz w:val="22"/>
          <w:szCs w:val="22"/>
          <w:lang w:val="es-ES"/>
        </w:rPr>
        <w:t xml:space="preserve"> o las </w:t>
      </w:r>
      <w:hyperlink r:id="R3c4bcf3dba6a48bb">
        <w:r w:rsidRPr="7C385E22" w:rsidR="311145DF">
          <w:rPr>
            <w:rStyle w:val="Hyperlink"/>
            <w:rFonts w:ascii="Century Gothic" w:hAnsi="Century Gothic" w:eastAsia="Century Gothic" w:cs="Century Gothic"/>
            <w:b w:val="1"/>
            <w:bCs w:val="1"/>
            <w:noProof w:val="0"/>
            <w:sz w:val="22"/>
            <w:szCs w:val="22"/>
            <w:lang w:val="es-ES"/>
          </w:rPr>
          <w:t>montañas Catskills</w:t>
        </w:r>
      </w:hyperlink>
      <w:r w:rsidRPr="7C385E22" w:rsidR="311145DF">
        <w:rPr>
          <w:rFonts w:ascii="Century Gothic" w:hAnsi="Century Gothic" w:eastAsia="Century Gothic" w:cs="Century Gothic"/>
          <w:noProof w:val="0"/>
          <w:sz w:val="22"/>
          <w:szCs w:val="22"/>
          <w:lang w:val="es-ES"/>
        </w:rPr>
        <w:t xml:space="preserve"> ofrecen playas, viñedos, rutas escénicas y hospedajes boutique ideales para una escapada </w:t>
      </w:r>
      <w:r w:rsidRPr="7C385E22" w:rsidR="6FBE162B">
        <w:rPr>
          <w:rFonts w:ascii="Century Gothic" w:hAnsi="Century Gothic" w:eastAsia="Century Gothic" w:cs="Century Gothic"/>
          <w:noProof w:val="0"/>
          <w:sz w:val="22"/>
          <w:szCs w:val="22"/>
          <w:lang w:val="es-ES"/>
        </w:rPr>
        <w:t xml:space="preserve">exprés </w:t>
      </w:r>
      <w:r w:rsidRPr="7C385E22" w:rsidR="311145DF">
        <w:rPr>
          <w:rFonts w:ascii="Century Gothic" w:hAnsi="Century Gothic" w:eastAsia="Century Gothic" w:cs="Century Gothic"/>
          <w:noProof w:val="0"/>
          <w:sz w:val="22"/>
          <w:szCs w:val="22"/>
          <w:lang w:val="es-ES"/>
        </w:rPr>
        <w:t>antes o después de los partidos.</w:t>
      </w:r>
    </w:p>
    <w:p xmlns:wp14="http://schemas.microsoft.com/office/word/2010/wordml" w:rsidP="7C385E22" wp14:paraId="7CF01E1B" wp14:textId="6511D546">
      <w:pPr>
        <w:pStyle w:val="Heading2"/>
        <w:spacing w:before="299" w:beforeAutospacing="off" w:after="299" w:afterAutospacing="off"/>
        <w:rPr>
          <w:rFonts w:ascii="Century Gothic" w:hAnsi="Century Gothic" w:eastAsia="Century Gothic" w:cs="Century Gothic"/>
          <w:b w:val="1"/>
          <w:bCs w:val="1"/>
          <w:noProof w:val="0"/>
          <w:sz w:val="24"/>
          <w:szCs w:val="24"/>
          <w:lang w:val="es-ES"/>
        </w:rPr>
      </w:pPr>
      <w:r w:rsidRPr="7C385E22" w:rsidR="311145DF">
        <w:rPr>
          <w:rFonts w:ascii="Century Gothic" w:hAnsi="Century Gothic" w:eastAsia="Century Gothic" w:cs="Century Gothic"/>
          <w:b w:val="1"/>
          <w:bCs w:val="1"/>
          <w:noProof w:val="0"/>
          <w:sz w:val="24"/>
          <w:szCs w:val="24"/>
          <w:lang w:val="es-ES"/>
        </w:rPr>
        <w:t>Dónde hospedarte: zonas estratégicas y bien conectadas</w:t>
      </w:r>
    </w:p>
    <w:p xmlns:wp14="http://schemas.microsoft.com/office/word/2010/wordml" w:rsidP="7C385E22" wp14:paraId="69D21413" wp14:textId="0D55264A">
      <w:pPr>
        <w:spacing w:before="240" w:beforeAutospacing="off" w:after="240" w:afterAutospacing="off"/>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noProof w:val="0"/>
          <w:sz w:val="22"/>
          <w:szCs w:val="22"/>
          <w:lang w:val="es-ES"/>
        </w:rPr>
        <w:t>Durante el Mundial, elegir una zona con buena conectividad será clave para disfrutar al máximo tanto los partidos como los paseos. Aquí algunas recomendaciones según necesidades y estilos de viaje:</w:t>
      </w:r>
    </w:p>
    <w:p xmlns:wp14="http://schemas.microsoft.com/office/word/2010/wordml" w:rsidP="7C385E22" wp14:paraId="4FEBC82E" wp14:textId="3EF05BAA">
      <w:pPr>
        <w:pStyle w:val="Heading3"/>
        <w:spacing w:before="281" w:beforeAutospacing="off" w:after="281" w:afterAutospacing="off"/>
        <w:rPr>
          <w:rFonts w:ascii="Century Gothic" w:hAnsi="Century Gothic" w:eastAsia="Century Gothic" w:cs="Century Gothic"/>
          <w:b w:val="1"/>
          <w:bCs w:val="1"/>
          <w:noProof w:val="0"/>
          <w:sz w:val="22"/>
          <w:szCs w:val="22"/>
          <w:lang w:val="es-ES"/>
        </w:rPr>
      </w:pPr>
      <w:r w:rsidRPr="7C385E22" w:rsidR="311145DF">
        <w:rPr>
          <w:rFonts w:ascii="Century Gothic" w:hAnsi="Century Gothic" w:eastAsia="Century Gothic" w:cs="Century Gothic"/>
          <w:b w:val="1"/>
          <w:bCs w:val="1"/>
          <w:noProof w:val="0"/>
          <w:sz w:val="22"/>
          <w:szCs w:val="22"/>
          <w:lang w:val="es-ES"/>
        </w:rPr>
        <w:t>En Nueva York:</w:t>
      </w:r>
    </w:p>
    <w:p xmlns:wp14="http://schemas.microsoft.com/office/word/2010/wordml" w:rsidP="7C385E22" wp14:paraId="47EAE355" wp14:textId="12774681">
      <w:pPr>
        <w:pStyle w:val="ListParagraph"/>
        <w:numPr>
          <w:ilvl w:val="0"/>
          <w:numId w:val="1"/>
        </w:numPr>
        <w:spacing w:before="240" w:beforeAutospacing="off" w:after="240" w:afterAutospacing="off"/>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b w:val="1"/>
          <w:bCs w:val="1"/>
          <w:noProof w:val="0"/>
          <w:sz w:val="22"/>
          <w:szCs w:val="22"/>
          <w:lang w:val="es-ES"/>
        </w:rPr>
        <w:t>Midtown Manhattan</w:t>
      </w:r>
      <w:r w:rsidRPr="7C385E22" w:rsidR="311145DF">
        <w:rPr>
          <w:rFonts w:ascii="Century Gothic" w:hAnsi="Century Gothic" w:eastAsia="Century Gothic" w:cs="Century Gothic"/>
          <w:noProof w:val="0"/>
          <w:sz w:val="22"/>
          <w:szCs w:val="22"/>
          <w:lang w:val="es-ES"/>
        </w:rPr>
        <w:t xml:space="preserve"> es ideal para quienes desean estar en el centro de todo. Conectada por múltiples líneas del metro, trenes como </w:t>
      </w:r>
      <w:r w:rsidRPr="7C385E22" w:rsidR="311145DF">
        <w:rPr>
          <w:rFonts w:ascii="Century Gothic" w:hAnsi="Century Gothic" w:eastAsia="Century Gothic" w:cs="Century Gothic"/>
          <w:noProof w:val="0"/>
          <w:sz w:val="22"/>
          <w:szCs w:val="22"/>
          <w:lang w:val="es-ES"/>
        </w:rPr>
        <w:t>Amtrak</w:t>
      </w:r>
      <w:r w:rsidRPr="7C385E22" w:rsidR="311145DF">
        <w:rPr>
          <w:rFonts w:ascii="Century Gothic" w:hAnsi="Century Gothic" w:eastAsia="Century Gothic" w:cs="Century Gothic"/>
          <w:noProof w:val="0"/>
          <w:sz w:val="22"/>
          <w:szCs w:val="22"/>
          <w:lang w:val="es-ES"/>
        </w:rPr>
        <w:t xml:space="preserve"> y NJ </w:t>
      </w:r>
      <w:r w:rsidRPr="7C385E22" w:rsidR="311145DF">
        <w:rPr>
          <w:rFonts w:ascii="Century Gothic" w:hAnsi="Century Gothic" w:eastAsia="Century Gothic" w:cs="Century Gothic"/>
          <w:noProof w:val="0"/>
          <w:sz w:val="22"/>
          <w:szCs w:val="22"/>
          <w:lang w:val="es-ES"/>
        </w:rPr>
        <w:t>Transit</w:t>
      </w:r>
      <w:r w:rsidRPr="7C385E22" w:rsidR="311145DF">
        <w:rPr>
          <w:rFonts w:ascii="Century Gothic" w:hAnsi="Century Gothic" w:eastAsia="Century Gothic" w:cs="Century Gothic"/>
          <w:noProof w:val="0"/>
          <w:sz w:val="22"/>
          <w:szCs w:val="22"/>
          <w:lang w:val="es-ES"/>
        </w:rPr>
        <w:t xml:space="preserve"> desde Penn </w:t>
      </w:r>
      <w:r w:rsidRPr="7C385E22" w:rsidR="311145DF">
        <w:rPr>
          <w:rFonts w:ascii="Century Gothic" w:hAnsi="Century Gothic" w:eastAsia="Century Gothic" w:cs="Century Gothic"/>
          <w:noProof w:val="0"/>
          <w:sz w:val="22"/>
          <w:szCs w:val="22"/>
          <w:lang w:val="es-ES"/>
        </w:rPr>
        <w:t>Station</w:t>
      </w:r>
      <w:r w:rsidRPr="7C385E22" w:rsidR="311145DF">
        <w:rPr>
          <w:rFonts w:ascii="Century Gothic" w:hAnsi="Century Gothic" w:eastAsia="Century Gothic" w:cs="Century Gothic"/>
          <w:noProof w:val="0"/>
          <w:sz w:val="22"/>
          <w:szCs w:val="22"/>
          <w:lang w:val="es-ES"/>
        </w:rPr>
        <w:t xml:space="preserve">, y accesos rápidos a atracciones y al MetLife </w:t>
      </w:r>
      <w:r w:rsidRPr="7C385E22" w:rsidR="311145DF">
        <w:rPr>
          <w:rFonts w:ascii="Century Gothic" w:hAnsi="Century Gothic" w:eastAsia="Century Gothic" w:cs="Century Gothic"/>
          <w:noProof w:val="0"/>
          <w:sz w:val="22"/>
          <w:szCs w:val="22"/>
          <w:lang w:val="es-ES"/>
        </w:rPr>
        <w:t>Stadium</w:t>
      </w:r>
      <w:r w:rsidRPr="7C385E22" w:rsidR="311145DF">
        <w:rPr>
          <w:rFonts w:ascii="Century Gothic" w:hAnsi="Century Gothic" w:eastAsia="Century Gothic" w:cs="Century Gothic"/>
          <w:noProof w:val="0"/>
          <w:sz w:val="22"/>
          <w:szCs w:val="22"/>
          <w:lang w:val="es-ES"/>
        </w:rPr>
        <w:t xml:space="preserve"> vía </w:t>
      </w:r>
      <w:r w:rsidRPr="7C385E22" w:rsidR="311145DF">
        <w:rPr>
          <w:rFonts w:ascii="Century Gothic" w:hAnsi="Century Gothic" w:eastAsia="Century Gothic" w:cs="Century Gothic"/>
          <w:noProof w:val="0"/>
          <w:sz w:val="22"/>
          <w:szCs w:val="22"/>
          <w:lang w:val="es-ES"/>
        </w:rPr>
        <w:t>Secaucus</w:t>
      </w:r>
      <w:r w:rsidRPr="7C385E22" w:rsidR="311145DF">
        <w:rPr>
          <w:rFonts w:ascii="Century Gothic" w:hAnsi="Century Gothic" w:eastAsia="Century Gothic" w:cs="Century Gothic"/>
          <w:noProof w:val="0"/>
          <w:sz w:val="22"/>
          <w:szCs w:val="22"/>
          <w:lang w:val="es-ES"/>
        </w:rPr>
        <w:t>.</w:t>
      </w:r>
    </w:p>
    <w:p xmlns:wp14="http://schemas.microsoft.com/office/word/2010/wordml" w:rsidP="7C385E22" wp14:paraId="239A38DB" wp14:textId="5C0F32EC">
      <w:pPr>
        <w:pStyle w:val="ListParagraph"/>
        <w:numPr>
          <w:ilvl w:val="0"/>
          <w:numId w:val="1"/>
        </w:numPr>
        <w:spacing w:before="240" w:beforeAutospacing="off" w:after="240" w:afterAutospacing="off"/>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b w:val="1"/>
          <w:bCs w:val="1"/>
          <w:noProof w:val="0"/>
          <w:sz w:val="22"/>
          <w:szCs w:val="22"/>
          <w:lang w:val="es-ES"/>
        </w:rPr>
        <w:t>Downtown</w:t>
      </w:r>
      <w:r w:rsidRPr="7C385E22" w:rsidR="311145DF">
        <w:rPr>
          <w:rFonts w:ascii="Century Gothic" w:hAnsi="Century Gothic" w:eastAsia="Century Gothic" w:cs="Century Gothic"/>
          <w:b w:val="1"/>
          <w:bCs w:val="1"/>
          <w:noProof w:val="0"/>
          <w:sz w:val="22"/>
          <w:szCs w:val="22"/>
          <w:lang w:val="es-ES"/>
        </w:rPr>
        <w:t xml:space="preserve"> Manhattan</w:t>
      </w:r>
      <w:r w:rsidRPr="7C385E22" w:rsidR="311145DF">
        <w:rPr>
          <w:rFonts w:ascii="Century Gothic" w:hAnsi="Century Gothic" w:eastAsia="Century Gothic" w:cs="Century Gothic"/>
          <w:noProof w:val="0"/>
          <w:sz w:val="22"/>
          <w:szCs w:val="22"/>
          <w:lang w:val="es-ES"/>
        </w:rPr>
        <w:t xml:space="preserve"> te acerca al Distrito Financiero, </w:t>
      </w:r>
      <w:r w:rsidRPr="7C385E22" w:rsidR="311145DF">
        <w:rPr>
          <w:rFonts w:ascii="Century Gothic" w:hAnsi="Century Gothic" w:eastAsia="Century Gothic" w:cs="Century Gothic"/>
          <w:noProof w:val="0"/>
          <w:sz w:val="22"/>
          <w:szCs w:val="22"/>
          <w:lang w:val="es-ES"/>
        </w:rPr>
        <w:t>Battery</w:t>
      </w:r>
      <w:r w:rsidRPr="7C385E22" w:rsidR="311145DF">
        <w:rPr>
          <w:rFonts w:ascii="Century Gothic" w:hAnsi="Century Gothic" w:eastAsia="Century Gothic" w:cs="Century Gothic"/>
          <w:noProof w:val="0"/>
          <w:sz w:val="22"/>
          <w:szCs w:val="22"/>
          <w:lang w:val="es-ES"/>
        </w:rPr>
        <w:t xml:space="preserve"> Park y los ferris a la Estatua de la Libertad.</w:t>
      </w:r>
    </w:p>
    <w:p xmlns:wp14="http://schemas.microsoft.com/office/word/2010/wordml" w:rsidP="7C385E22" wp14:paraId="323B0757" wp14:textId="0998F714">
      <w:pPr>
        <w:pStyle w:val="ListParagraph"/>
        <w:numPr>
          <w:ilvl w:val="0"/>
          <w:numId w:val="1"/>
        </w:numPr>
        <w:spacing w:before="240" w:beforeAutospacing="off" w:after="240" w:afterAutospacing="off"/>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b w:val="1"/>
          <w:bCs w:val="1"/>
          <w:noProof w:val="0"/>
          <w:sz w:val="22"/>
          <w:szCs w:val="22"/>
          <w:lang w:val="es-ES"/>
        </w:rPr>
        <w:t xml:space="preserve">Brooklyn (Williamsburg, </w:t>
      </w:r>
      <w:r w:rsidRPr="7C385E22" w:rsidR="311145DF">
        <w:rPr>
          <w:rFonts w:ascii="Century Gothic" w:hAnsi="Century Gothic" w:eastAsia="Century Gothic" w:cs="Century Gothic"/>
          <w:b w:val="1"/>
          <w:bCs w:val="1"/>
          <w:noProof w:val="0"/>
          <w:sz w:val="22"/>
          <w:szCs w:val="22"/>
          <w:lang w:val="es-ES"/>
        </w:rPr>
        <w:t>Downtown</w:t>
      </w:r>
      <w:r w:rsidRPr="7C385E22" w:rsidR="311145DF">
        <w:rPr>
          <w:rFonts w:ascii="Century Gothic" w:hAnsi="Century Gothic" w:eastAsia="Century Gothic" w:cs="Century Gothic"/>
          <w:b w:val="1"/>
          <w:bCs w:val="1"/>
          <w:noProof w:val="0"/>
          <w:sz w:val="22"/>
          <w:szCs w:val="22"/>
          <w:lang w:val="es-ES"/>
        </w:rPr>
        <w:t>)</w:t>
      </w:r>
      <w:r w:rsidRPr="7C385E22" w:rsidR="311145DF">
        <w:rPr>
          <w:rFonts w:ascii="Century Gothic" w:hAnsi="Century Gothic" w:eastAsia="Century Gothic" w:cs="Century Gothic"/>
          <w:noProof w:val="0"/>
          <w:sz w:val="22"/>
          <w:szCs w:val="22"/>
          <w:lang w:val="es-ES"/>
        </w:rPr>
        <w:t xml:space="preserve"> ofrece una vibra más local, con buena comida, vida nocturna y fácil acceso a Manhattan a través del metro.</w:t>
      </w:r>
    </w:p>
    <w:p xmlns:wp14="http://schemas.microsoft.com/office/word/2010/wordml" w:rsidP="7C385E22" wp14:paraId="3C55E29E" wp14:textId="2A8D6FE1">
      <w:pPr>
        <w:pStyle w:val="Heading3"/>
        <w:spacing w:before="281" w:beforeAutospacing="off" w:after="281" w:afterAutospacing="off"/>
        <w:rPr>
          <w:rFonts w:ascii="Century Gothic" w:hAnsi="Century Gothic" w:eastAsia="Century Gothic" w:cs="Century Gothic"/>
          <w:b w:val="1"/>
          <w:bCs w:val="1"/>
          <w:noProof w:val="0"/>
          <w:sz w:val="22"/>
          <w:szCs w:val="22"/>
          <w:lang w:val="es-ES"/>
        </w:rPr>
      </w:pPr>
      <w:r w:rsidRPr="7C385E22" w:rsidR="311145DF">
        <w:rPr>
          <w:rFonts w:ascii="Century Gothic" w:hAnsi="Century Gothic" w:eastAsia="Century Gothic" w:cs="Century Gothic"/>
          <w:b w:val="1"/>
          <w:bCs w:val="1"/>
          <w:noProof w:val="0"/>
          <w:sz w:val="22"/>
          <w:szCs w:val="22"/>
          <w:lang w:val="es-ES"/>
        </w:rPr>
        <w:t>En Nueva Jersey:</w:t>
      </w:r>
    </w:p>
    <w:p xmlns:wp14="http://schemas.microsoft.com/office/word/2010/wordml" w:rsidP="7C385E22" wp14:paraId="7388DF48" wp14:textId="77798F78">
      <w:pPr>
        <w:pStyle w:val="ListParagraph"/>
        <w:numPr>
          <w:ilvl w:val="0"/>
          <w:numId w:val="3"/>
        </w:numPr>
        <w:spacing w:before="240" w:beforeAutospacing="off" w:after="240" w:afterAutospacing="off"/>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b w:val="1"/>
          <w:bCs w:val="1"/>
          <w:noProof w:val="0"/>
          <w:sz w:val="22"/>
          <w:szCs w:val="22"/>
          <w:lang w:val="es-ES"/>
        </w:rPr>
        <w:t>Hoboken</w:t>
      </w:r>
      <w:r w:rsidRPr="7C385E22" w:rsidR="311145DF">
        <w:rPr>
          <w:rFonts w:ascii="Century Gothic" w:hAnsi="Century Gothic" w:eastAsia="Century Gothic" w:cs="Century Gothic"/>
          <w:noProof w:val="0"/>
          <w:sz w:val="22"/>
          <w:szCs w:val="22"/>
          <w:lang w:val="es-ES"/>
        </w:rPr>
        <w:t xml:space="preserve"> combina vistas inmejorables con una atmósfera relajada. Está bien conectada por el sistema </w:t>
      </w:r>
      <w:r w:rsidRPr="7C385E22" w:rsidR="311145DF">
        <w:rPr>
          <w:rFonts w:ascii="Century Gothic" w:hAnsi="Century Gothic" w:eastAsia="Century Gothic" w:cs="Century Gothic"/>
          <w:b w:val="1"/>
          <w:bCs w:val="1"/>
          <w:noProof w:val="0"/>
          <w:sz w:val="22"/>
          <w:szCs w:val="22"/>
          <w:lang w:val="es-ES"/>
        </w:rPr>
        <w:t>PATH</w:t>
      </w:r>
      <w:r w:rsidRPr="7C385E22" w:rsidR="311145DF">
        <w:rPr>
          <w:rFonts w:ascii="Century Gothic" w:hAnsi="Century Gothic" w:eastAsia="Century Gothic" w:cs="Century Gothic"/>
          <w:noProof w:val="0"/>
          <w:sz w:val="22"/>
          <w:szCs w:val="22"/>
          <w:lang w:val="es-ES"/>
        </w:rPr>
        <w:t>, ferris y trenes a Manhattan y al estadio.</w:t>
      </w:r>
    </w:p>
    <w:p xmlns:wp14="http://schemas.microsoft.com/office/word/2010/wordml" w:rsidP="7C385E22" wp14:paraId="0F595D65" wp14:textId="27A8303C">
      <w:pPr>
        <w:pStyle w:val="ListParagraph"/>
        <w:numPr>
          <w:ilvl w:val="0"/>
          <w:numId w:val="3"/>
        </w:numPr>
        <w:spacing w:before="240" w:beforeAutospacing="off" w:after="240" w:afterAutospacing="off"/>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b w:val="1"/>
          <w:bCs w:val="1"/>
          <w:noProof w:val="0"/>
          <w:sz w:val="22"/>
          <w:szCs w:val="22"/>
          <w:lang w:val="es-ES"/>
        </w:rPr>
        <w:t>Jersey City</w:t>
      </w:r>
      <w:r w:rsidRPr="7C385E22" w:rsidR="311145DF">
        <w:rPr>
          <w:rFonts w:ascii="Century Gothic" w:hAnsi="Century Gothic" w:eastAsia="Century Gothic" w:cs="Century Gothic"/>
          <w:noProof w:val="0"/>
          <w:sz w:val="22"/>
          <w:szCs w:val="22"/>
          <w:lang w:val="es-ES"/>
        </w:rPr>
        <w:t xml:space="preserve"> es una excelente base, con múltiples hoteles, acceso al metro PATH y rutas rápidas al MetLife</w:t>
      </w:r>
      <w:r w:rsidRPr="7C385E22" w:rsidR="101457EB">
        <w:rPr>
          <w:rFonts w:ascii="Century Gothic" w:hAnsi="Century Gothic" w:eastAsia="Century Gothic" w:cs="Century Gothic"/>
          <w:noProof w:val="0"/>
          <w:sz w:val="22"/>
          <w:szCs w:val="22"/>
          <w:lang w:val="es-ES"/>
        </w:rPr>
        <w:t>.</w:t>
      </w:r>
    </w:p>
    <w:p xmlns:wp14="http://schemas.microsoft.com/office/word/2010/wordml" w:rsidP="7C385E22" wp14:paraId="207B53C5" wp14:textId="7C9FB4D0">
      <w:pPr>
        <w:pStyle w:val="ListParagraph"/>
        <w:numPr>
          <w:ilvl w:val="0"/>
          <w:numId w:val="3"/>
        </w:numPr>
        <w:spacing w:before="240" w:beforeAutospacing="off" w:after="240" w:afterAutospacing="off"/>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b w:val="1"/>
          <w:bCs w:val="1"/>
          <w:noProof w:val="0"/>
          <w:sz w:val="22"/>
          <w:szCs w:val="22"/>
          <w:lang w:val="es-ES"/>
        </w:rPr>
        <w:t>Secaucus</w:t>
      </w:r>
      <w:r w:rsidRPr="7C385E22" w:rsidR="311145DF">
        <w:rPr>
          <w:rFonts w:ascii="Century Gothic" w:hAnsi="Century Gothic" w:eastAsia="Century Gothic" w:cs="Century Gothic"/>
          <w:noProof w:val="0"/>
          <w:sz w:val="22"/>
          <w:szCs w:val="22"/>
          <w:lang w:val="es-ES"/>
        </w:rPr>
        <w:t xml:space="preserve"> y zonas cercanas al estadio son opciones prácticas y más accesibles, ideales para quienes quieren minimizar traslados. Varios hoteles ofrecen transporte gratuito al estadio.</w:t>
      </w:r>
    </w:p>
    <w:p xmlns:wp14="http://schemas.microsoft.com/office/word/2010/wordml" w:rsidP="7C385E22" wp14:paraId="1FC1D348" wp14:textId="6AF82DEB">
      <w:pPr>
        <w:spacing w:before="240" w:beforeAutospacing="off" w:after="240" w:afterAutospacing="off"/>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noProof w:val="0"/>
          <w:sz w:val="22"/>
          <w:szCs w:val="22"/>
          <w:lang w:val="es-ES"/>
        </w:rPr>
        <w:t xml:space="preserve">El transporte público es la opción más eficiente: </w:t>
      </w:r>
      <w:r w:rsidRPr="7C385E22" w:rsidR="311145DF">
        <w:rPr>
          <w:rFonts w:ascii="Century Gothic" w:hAnsi="Century Gothic" w:eastAsia="Century Gothic" w:cs="Century Gothic"/>
          <w:b w:val="1"/>
          <w:bCs w:val="1"/>
          <w:noProof w:val="0"/>
          <w:sz w:val="22"/>
          <w:szCs w:val="22"/>
          <w:lang w:val="es-ES"/>
        </w:rPr>
        <w:t>metro</w:t>
      </w:r>
      <w:r w:rsidRPr="7C385E22" w:rsidR="311145DF">
        <w:rPr>
          <w:rFonts w:ascii="Century Gothic" w:hAnsi="Century Gothic" w:eastAsia="Century Gothic" w:cs="Century Gothic"/>
          <w:noProof w:val="0"/>
          <w:sz w:val="22"/>
          <w:szCs w:val="22"/>
          <w:lang w:val="es-ES"/>
        </w:rPr>
        <w:t xml:space="preserve">, </w:t>
      </w:r>
      <w:r w:rsidRPr="7C385E22" w:rsidR="311145DF">
        <w:rPr>
          <w:rFonts w:ascii="Century Gothic" w:hAnsi="Century Gothic" w:eastAsia="Century Gothic" w:cs="Century Gothic"/>
          <w:b w:val="1"/>
          <w:bCs w:val="1"/>
          <w:noProof w:val="0"/>
          <w:sz w:val="22"/>
          <w:szCs w:val="22"/>
          <w:lang w:val="es-ES"/>
        </w:rPr>
        <w:t>tren</w:t>
      </w:r>
      <w:r w:rsidRPr="7C385E22" w:rsidR="311145DF">
        <w:rPr>
          <w:rFonts w:ascii="Century Gothic" w:hAnsi="Century Gothic" w:eastAsia="Century Gothic" w:cs="Century Gothic"/>
          <w:noProof w:val="0"/>
          <w:sz w:val="22"/>
          <w:szCs w:val="22"/>
          <w:lang w:val="es-ES"/>
        </w:rPr>
        <w:t xml:space="preserve">, </w:t>
      </w:r>
      <w:r w:rsidRPr="7C385E22" w:rsidR="311145DF">
        <w:rPr>
          <w:rFonts w:ascii="Century Gothic" w:hAnsi="Century Gothic" w:eastAsia="Century Gothic" w:cs="Century Gothic"/>
          <w:b w:val="1"/>
          <w:bCs w:val="1"/>
          <w:noProof w:val="0"/>
          <w:sz w:val="22"/>
          <w:szCs w:val="22"/>
          <w:lang w:val="es-ES"/>
        </w:rPr>
        <w:t>ferry</w:t>
      </w:r>
      <w:r w:rsidRPr="7C385E22" w:rsidR="311145DF">
        <w:rPr>
          <w:rFonts w:ascii="Century Gothic" w:hAnsi="Century Gothic" w:eastAsia="Century Gothic" w:cs="Century Gothic"/>
          <w:noProof w:val="0"/>
          <w:sz w:val="22"/>
          <w:szCs w:val="22"/>
          <w:lang w:val="es-ES"/>
        </w:rPr>
        <w:t xml:space="preserve"> y servicios como </w:t>
      </w:r>
      <w:r w:rsidRPr="7C385E22" w:rsidR="311145DF">
        <w:rPr>
          <w:rFonts w:ascii="Century Gothic" w:hAnsi="Century Gothic" w:eastAsia="Century Gothic" w:cs="Century Gothic"/>
          <w:b w:val="1"/>
          <w:bCs w:val="1"/>
          <w:noProof w:val="0"/>
          <w:sz w:val="22"/>
          <w:szCs w:val="22"/>
          <w:lang w:val="es-ES"/>
        </w:rPr>
        <w:t>Uber</w:t>
      </w:r>
      <w:r w:rsidRPr="7C385E22" w:rsidR="311145DF">
        <w:rPr>
          <w:rFonts w:ascii="Century Gothic" w:hAnsi="Century Gothic" w:eastAsia="Century Gothic" w:cs="Century Gothic"/>
          <w:noProof w:val="0"/>
          <w:sz w:val="22"/>
          <w:szCs w:val="22"/>
          <w:lang w:val="es-ES"/>
        </w:rPr>
        <w:t xml:space="preserve"> o </w:t>
      </w:r>
      <w:r w:rsidRPr="7C385E22" w:rsidR="311145DF">
        <w:rPr>
          <w:rFonts w:ascii="Century Gothic" w:hAnsi="Century Gothic" w:eastAsia="Century Gothic" w:cs="Century Gothic"/>
          <w:b w:val="1"/>
          <w:bCs w:val="1"/>
          <w:noProof w:val="0"/>
          <w:sz w:val="22"/>
          <w:szCs w:val="22"/>
          <w:lang w:val="es-ES"/>
        </w:rPr>
        <w:t>Lyft</w:t>
      </w:r>
      <w:r w:rsidRPr="7C385E22" w:rsidR="311145DF">
        <w:rPr>
          <w:rFonts w:ascii="Century Gothic" w:hAnsi="Century Gothic" w:eastAsia="Century Gothic" w:cs="Century Gothic"/>
          <w:noProof w:val="0"/>
          <w:sz w:val="22"/>
          <w:szCs w:val="22"/>
          <w:lang w:val="es-ES"/>
        </w:rPr>
        <w:t xml:space="preserve"> son ampliamente disponibles. Importante </w:t>
      </w:r>
      <w:r w:rsidRPr="7C385E22" w:rsidR="311145DF">
        <w:rPr>
          <w:rFonts w:ascii="Century Gothic" w:hAnsi="Century Gothic" w:eastAsia="Century Gothic" w:cs="Century Gothic"/>
          <w:noProof w:val="0"/>
          <w:sz w:val="22"/>
          <w:szCs w:val="22"/>
          <w:lang w:val="es-ES"/>
        </w:rPr>
        <w:t>considerar</w:t>
      </w:r>
      <w:r w:rsidRPr="7C385E22" w:rsidR="311145DF">
        <w:rPr>
          <w:rFonts w:ascii="Century Gothic" w:hAnsi="Century Gothic" w:eastAsia="Century Gothic" w:cs="Century Gothic"/>
          <w:noProof w:val="0"/>
          <w:sz w:val="22"/>
          <w:szCs w:val="22"/>
          <w:lang w:val="es-ES"/>
        </w:rPr>
        <w:t xml:space="preserve"> que durante el Mundial habrá servicios reforzados y rutas especiales para facilitar el traslado a los partidos.</w:t>
      </w:r>
    </w:p>
    <w:p xmlns:wp14="http://schemas.microsoft.com/office/word/2010/wordml" w:rsidP="7C385E22" wp14:paraId="3439C5F6" wp14:textId="70E178F9">
      <w:pPr>
        <w:spacing w:before="240" w:beforeAutospacing="off" w:after="240" w:afterAutospacing="off"/>
        <w:rPr>
          <w:rFonts w:ascii="Century Gothic" w:hAnsi="Century Gothic" w:eastAsia="Century Gothic" w:cs="Century Gothic"/>
          <w:b w:val="1"/>
          <w:bCs w:val="1"/>
          <w:noProof w:val="0"/>
          <w:color w:val="156082" w:themeColor="accent1" w:themeTint="FF" w:themeShade="FF"/>
          <w:sz w:val="24"/>
          <w:szCs w:val="24"/>
          <w:lang w:val="es-ES"/>
        </w:rPr>
      </w:pPr>
      <w:r w:rsidRPr="7C385E22" w:rsidR="79352D05">
        <w:rPr>
          <w:rFonts w:ascii="Century Gothic" w:hAnsi="Century Gothic" w:eastAsia="Century Gothic" w:cs="Century Gothic"/>
          <w:b w:val="1"/>
          <w:bCs w:val="1"/>
          <w:noProof w:val="0"/>
          <w:color w:val="156082" w:themeColor="accent1" w:themeTint="FF" w:themeShade="FF"/>
          <w:sz w:val="24"/>
          <w:szCs w:val="24"/>
          <w:lang w:val="es-ES"/>
        </w:rPr>
        <w:t>Dos estados que vibran dentro y fuera de la cancha</w:t>
      </w:r>
    </w:p>
    <w:p xmlns:wp14="http://schemas.microsoft.com/office/word/2010/wordml" w:rsidP="7C385E22" wp14:paraId="6ECA5BF2" wp14:textId="009D6712">
      <w:pPr>
        <w:spacing w:before="240" w:beforeAutospacing="off" w:after="240" w:afterAutospacing="off"/>
        <w:rPr>
          <w:rFonts w:ascii="Century Gothic" w:hAnsi="Century Gothic" w:eastAsia="Century Gothic" w:cs="Century Gothic"/>
          <w:noProof w:val="0"/>
          <w:sz w:val="22"/>
          <w:szCs w:val="22"/>
          <w:lang w:val="es-ES"/>
        </w:rPr>
      </w:pPr>
      <w:r w:rsidRPr="7C385E22" w:rsidR="311145DF">
        <w:rPr>
          <w:rFonts w:ascii="Century Gothic" w:hAnsi="Century Gothic" w:eastAsia="Century Gothic" w:cs="Century Gothic"/>
          <w:noProof w:val="0"/>
          <w:sz w:val="22"/>
          <w:szCs w:val="22"/>
          <w:lang w:val="es-ES"/>
        </w:rPr>
        <w:t>La Copa Mundial 2026 será histórica, y vivirla en Nueva York y Nueva Jersey será una experiencia sin comparación. No solo presenciarás los partidos más emocionantes del torneo, también estarás en uno de los lugares más fascinantes del planeta, donde el fútbol se une con la cultura, la diversidad y el dinamismo de dos estados que nunca se detienen.</w:t>
      </w:r>
    </w:p>
    <w:p w:rsidR="7C40A14A" w:rsidP="7C385E22" w:rsidRDefault="7C40A14A" w14:paraId="66033173" w14:textId="31B1CF68">
      <w:pPr>
        <w:spacing w:before="240" w:beforeAutospacing="off" w:after="240" w:afterAutospacing="off"/>
        <w:rPr>
          <w:rFonts w:ascii="Century Gothic" w:hAnsi="Century Gothic" w:eastAsia="Century Gothic" w:cs="Century Gothic"/>
          <w:sz w:val="22"/>
          <w:szCs w:val="22"/>
        </w:rPr>
      </w:pPr>
      <w:r w:rsidRPr="7C385E22" w:rsidR="7C40A14A">
        <w:rPr>
          <w:rFonts w:ascii="Century Gothic" w:hAnsi="Century Gothic" w:eastAsia="Century Gothic" w:cs="Century Gothic"/>
          <w:b w:val="0"/>
          <w:bCs w:val="0"/>
          <w:i w:val="0"/>
          <w:iCs w:val="0"/>
          <w:caps w:val="0"/>
          <w:smallCaps w:val="0"/>
          <w:noProof w:val="0"/>
          <w:color w:val="334155"/>
          <w:sz w:val="22"/>
          <w:szCs w:val="22"/>
          <w:lang w:val="es-ES"/>
        </w:rPr>
        <w:t xml:space="preserve">Para conocer más sobre Brand USA, visita </w:t>
      </w:r>
      <w:hyperlink r:id="Re3ecad0e00c34a75">
        <w:r w:rsidRPr="7C385E22" w:rsidR="7C40A14A">
          <w:rPr>
            <w:rStyle w:val="Hyperlink"/>
            <w:rFonts w:ascii="Century Gothic" w:hAnsi="Century Gothic" w:eastAsia="Century Gothic" w:cs="Century Gothic"/>
            <w:b w:val="1"/>
            <w:bCs w:val="1"/>
            <w:i w:val="0"/>
            <w:iCs w:val="0"/>
            <w:caps w:val="0"/>
            <w:smallCaps w:val="0"/>
            <w:strike w:val="0"/>
            <w:dstrike w:val="0"/>
            <w:noProof w:val="0"/>
            <w:color w:val="2C92DB"/>
            <w:sz w:val="22"/>
            <w:szCs w:val="22"/>
            <w:u w:val="single"/>
            <w:lang w:val="es-ES"/>
          </w:rPr>
          <w:t>TheBrandUSA.com</w:t>
        </w:r>
      </w:hyperlink>
      <w:r w:rsidRPr="7C385E22" w:rsidR="7C40A14A">
        <w:rPr>
          <w:rFonts w:ascii="Century Gothic" w:hAnsi="Century Gothic" w:eastAsia="Century Gothic" w:cs="Century Gothic"/>
          <w:b w:val="0"/>
          <w:bCs w:val="0"/>
          <w:i w:val="0"/>
          <w:iCs w:val="0"/>
          <w:caps w:val="0"/>
          <w:smallCaps w:val="0"/>
          <w:noProof w:val="0"/>
          <w:color w:val="334155"/>
          <w:sz w:val="22"/>
          <w:szCs w:val="22"/>
          <w:lang w:val="es-ES"/>
        </w:rPr>
        <w:t xml:space="preserve"> y comienza a planear tu próximo viaje en: </w:t>
      </w:r>
      <w:hyperlink r:id="R7a95b0e98d7f4058">
        <w:r w:rsidRPr="7C385E22" w:rsidR="7C40A14A">
          <w:rPr>
            <w:rStyle w:val="Hyperlink"/>
            <w:rFonts w:ascii="Century Gothic" w:hAnsi="Century Gothic" w:eastAsia="Century Gothic" w:cs="Century Gothic"/>
            <w:b w:val="1"/>
            <w:bCs w:val="1"/>
            <w:i w:val="0"/>
            <w:iCs w:val="0"/>
            <w:caps w:val="0"/>
            <w:smallCaps w:val="0"/>
            <w:strike w:val="0"/>
            <w:dstrike w:val="0"/>
            <w:noProof w:val="0"/>
            <w:color w:val="2C92DB"/>
            <w:sz w:val="22"/>
            <w:szCs w:val="22"/>
            <w:u w:val="none"/>
            <w:lang w:val="es-ES"/>
          </w:rPr>
          <w:t>https://www.visittheusa.mx/</w:t>
        </w:r>
      </w:hyperlink>
    </w:p>
    <w:p w:rsidR="7C40A14A" w:rsidP="7C385E22" w:rsidRDefault="7C40A14A" w14:paraId="5117314B" w14:textId="4E622109">
      <w:pPr>
        <w:spacing w:before="240" w:beforeAutospacing="off" w:after="240" w:afterAutospacing="off" w:line="278" w:lineRule="auto"/>
        <w:rPr>
          <w:rFonts w:ascii="Century Gothic" w:hAnsi="Century Gothic" w:eastAsia="Century Gothic" w:cs="Century Gothic"/>
          <w:sz w:val="22"/>
          <w:szCs w:val="22"/>
        </w:rPr>
      </w:pPr>
      <w:r w:rsidRPr="7C385E22" w:rsidR="7C40A14A">
        <w:rPr>
          <w:rFonts w:ascii="Century Gothic" w:hAnsi="Century Gothic" w:eastAsia="Century Gothic" w:cs="Century Gothic"/>
          <w:noProof w:val="0"/>
          <w:sz w:val="22"/>
          <w:szCs w:val="22"/>
          <w:lang w:val="es"/>
        </w:rPr>
        <w:t xml:space="preserve">Y para descubrir el resto de las ciudades mundialistas en USA, visita: </w:t>
      </w:r>
      <w:hyperlink r:id="R83be896957974773">
        <w:r w:rsidRPr="7C385E22" w:rsidR="7C40A14A">
          <w:rPr>
            <w:rStyle w:val="Hyperlink"/>
            <w:rFonts w:ascii="Century Gothic" w:hAnsi="Century Gothic" w:eastAsia="Century Gothic" w:cs="Century Gothic"/>
            <w:strike w:val="0"/>
            <w:dstrike w:val="0"/>
            <w:noProof w:val="0"/>
            <w:color w:val="467886"/>
            <w:sz w:val="22"/>
            <w:szCs w:val="22"/>
            <w:u w:val="single"/>
            <w:lang w:val="es"/>
          </w:rPr>
          <w:t>https://brandusa-mexico.another.co/category/copa-del-mundo-2026-destinos-en-usa</w:t>
        </w:r>
      </w:hyperlink>
    </w:p>
    <w:p w:rsidR="7C385E22" w:rsidP="7C385E22" w:rsidRDefault="7C385E22" w14:paraId="2EEA47E0" w14:textId="3262C0FD">
      <w:pPr>
        <w:spacing w:before="240" w:beforeAutospacing="off" w:after="240" w:afterAutospacing="off"/>
        <w:rPr>
          <w:rFonts w:ascii="Aptos" w:hAnsi="Aptos" w:eastAsia="Aptos" w:cs="Aptos"/>
          <w:b w:val="1"/>
          <w:bCs w:val="1"/>
          <w:i w:val="0"/>
          <w:iCs w:val="0"/>
          <w:caps w:val="0"/>
          <w:smallCaps w:val="0"/>
          <w:strike w:val="0"/>
          <w:dstrike w:val="0"/>
          <w:noProof w:val="0"/>
          <w:color w:val="2C92DB"/>
          <w:sz w:val="27"/>
          <w:szCs w:val="27"/>
          <w:u w:val="none"/>
          <w:lang w:val="es-ES"/>
        </w:rPr>
      </w:pPr>
    </w:p>
    <w:p xmlns:wp14="http://schemas.microsoft.com/office/word/2010/wordml" wp14:paraId="5C1A07E2" wp14:textId="1ECE4B8E"/>
    <w:sectPr>
      <w:pgSz w:w="11906" w:h="16838" w:orient="portrait"/>
      <w:pgMar w:top="1440" w:right="1440" w:bottom="1440" w:left="1440" w:header="720" w:footer="720" w:gutter="0"/>
      <w:cols w:space="720"/>
      <w:docGrid w:linePitch="360"/>
      <w:headerReference w:type="default" r:id="Re6f9ab27021049cd"/>
      <w:footerReference w:type="default" r:id="R619b31bd9fa54c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C385E22" w:rsidTr="7C385E22" w14:paraId="5FC75AE3">
      <w:trPr>
        <w:trHeight w:val="300"/>
      </w:trPr>
      <w:tc>
        <w:tcPr>
          <w:tcW w:w="3005" w:type="dxa"/>
          <w:tcMar/>
        </w:tcPr>
        <w:p w:rsidR="7C385E22" w:rsidP="7C385E22" w:rsidRDefault="7C385E22" w14:paraId="656F31E8" w14:textId="76DFBD99">
          <w:pPr>
            <w:pStyle w:val="Header"/>
            <w:bidi w:val="0"/>
            <w:ind w:left="-115"/>
            <w:jc w:val="left"/>
          </w:pPr>
        </w:p>
      </w:tc>
      <w:tc>
        <w:tcPr>
          <w:tcW w:w="3005" w:type="dxa"/>
          <w:tcMar/>
        </w:tcPr>
        <w:p w:rsidR="7C385E22" w:rsidP="7C385E22" w:rsidRDefault="7C385E22" w14:paraId="0370D25B" w14:textId="58E74B06">
          <w:pPr>
            <w:pStyle w:val="Header"/>
            <w:bidi w:val="0"/>
            <w:jc w:val="center"/>
          </w:pPr>
        </w:p>
      </w:tc>
      <w:tc>
        <w:tcPr>
          <w:tcW w:w="3005" w:type="dxa"/>
          <w:tcMar/>
        </w:tcPr>
        <w:p w:rsidR="7C385E22" w:rsidP="7C385E22" w:rsidRDefault="7C385E22" w14:paraId="183346ED" w14:textId="1732BE74">
          <w:pPr>
            <w:pStyle w:val="Header"/>
            <w:bidi w:val="0"/>
            <w:ind w:right="-115"/>
            <w:jc w:val="right"/>
          </w:pPr>
        </w:p>
      </w:tc>
    </w:tr>
  </w:tbl>
  <w:p w:rsidR="7C385E22" w:rsidP="7C385E22" w:rsidRDefault="7C385E22" w14:paraId="1A371762" w14:textId="2D397A1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C385E22" w:rsidTr="7C385E22" w14:paraId="569C3460">
      <w:trPr>
        <w:trHeight w:val="300"/>
      </w:trPr>
      <w:tc>
        <w:tcPr>
          <w:tcW w:w="3005" w:type="dxa"/>
          <w:tcMar/>
        </w:tcPr>
        <w:p w:rsidR="7C385E22" w:rsidP="7C385E22" w:rsidRDefault="7C385E22" w14:paraId="0B4CBDFF" w14:textId="386D4BCC">
          <w:pPr>
            <w:pStyle w:val="Header"/>
            <w:bidi w:val="0"/>
            <w:ind w:left="-115"/>
            <w:jc w:val="left"/>
          </w:pPr>
        </w:p>
      </w:tc>
      <w:tc>
        <w:tcPr>
          <w:tcW w:w="3005" w:type="dxa"/>
          <w:tcMar/>
        </w:tcPr>
        <w:p w:rsidR="7C385E22" w:rsidP="7C385E22" w:rsidRDefault="7C385E22" w14:paraId="6BC099AF" w14:textId="34C0869B">
          <w:pPr>
            <w:bidi w:val="0"/>
            <w:jc w:val="center"/>
          </w:pPr>
          <w:r w:rsidR="7C385E22">
            <w:drawing>
              <wp:inline wp14:editId="2C7B7E9B" wp14:anchorId="64D72F31">
                <wp:extent cx="1133475" cy="581025"/>
                <wp:effectExtent l="0" t="0" r="0" b="0"/>
                <wp:docPr id="166183262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661832627"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094749610">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133475" cy="581025"/>
                        </a:xfrm>
                        <a:prstGeom xmlns:a="http://schemas.openxmlformats.org/drawingml/2006/main" prst="rect">
                          <a:avLst xmlns:a="http://schemas.openxmlformats.org/drawingml/2006/main"/>
                        </a:prstGeom>
                      </pic:spPr>
                    </pic:pic>
                  </a:graphicData>
                </a:graphic>
              </wp:inline>
            </w:drawing>
          </w:r>
        </w:p>
      </w:tc>
      <w:tc>
        <w:tcPr>
          <w:tcW w:w="3005" w:type="dxa"/>
          <w:tcMar/>
        </w:tcPr>
        <w:p w:rsidR="7C385E22" w:rsidP="7C385E22" w:rsidRDefault="7C385E22" w14:paraId="64DFF8F3" w14:textId="66B75A15">
          <w:pPr>
            <w:pStyle w:val="Header"/>
            <w:bidi w:val="0"/>
            <w:ind w:right="-115"/>
            <w:jc w:val="right"/>
          </w:pPr>
        </w:p>
      </w:tc>
    </w:tr>
  </w:tbl>
  <w:p w:rsidR="7C385E22" w:rsidP="7C385E22" w:rsidRDefault="7C385E22" w14:paraId="78F3A000" w14:textId="67EF9202">
    <w:pPr>
      <w:pStyle w:val="Header"/>
      <w:bidi w:val="0"/>
    </w:pPr>
  </w:p>
</w:hdr>
</file>

<file path=word/numbering.xml><?xml version="1.0" encoding="utf-8"?>
<w:numbering xmlns:w="http://schemas.openxmlformats.org/wordprocessingml/2006/main">
  <w:abstractNum xmlns:w="http://schemas.openxmlformats.org/wordprocessingml/2006/main" w:abstractNumId="3">
    <w:nsid w:val="7b35a7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cf7b5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85e5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84ACC6"/>
    <w:rsid w:val="009CDCA5"/>
    <w:rsid w:val="00D67632"/>
    <w:rsid w:val="0231FAA4"/>
    <w:rsid w:val="0355281F"/>
    <w:rsid w:val="052C7495"/>
    <w:rsid w:val="066EDE3C"/>
    <w:rsid w:val="067AFD68"/>
    <w:rsid w:val="06D13432"/>
    <w:rsid w:val="0739EBEC"/>
    <w:rsid w:val="0E76EB46"/>
    <w:rsid w:val="101457EB"/>
    <w:rsid w:val="105CDB3C"/>
    <w:rsid w:val="1425C14E"/>
    <w:rsid w:val="190C9C9A"/>
    <w:rsid w:val="1A21D841"/>
    <w:rsid w:val="1AE2C02B"/>
    <w:rsid w:val="1CDB89E8"/>
    <w:rsid w:val="1D8C6FCD"/>
    <w:rsid w:val="20717C75"/>
    <w:rsid w:val="21464A3D"/>
    <w:rsid w:val="2341F602"/>
    <w:rsid w:val="24111F00"/>
    <w:rsid w:val="245DF263"/>
    <w:rsid w:val="2A463521"/>
    <w:rsid w:val="2AA1B0EE"/>
    <w:rsid w:val="2DCDBE5E"/>
    <w:rsid w:val="311145DF"/>
    <w:rsid w:val="31452DD5"/>
    <w:rsid w:val="314B1F49"/>
    <w:rsid w:val="3494A77C"/>
    <w:rsid w:val="378CA2A5"/>
    <w:rsid w:val="3D64A86E"/>
    <w:rsid w:val="3DB949D5"/>
    <w:rsid w:val="3F00C50C"/>
    <w:rsid w:val="40BB368E"/>
    <w:rsid w:val="46CED16F"/>
    <w:rsid w:val="46E18D62"/>
    <w:rsid w:val="4711E540"/>
    <w:rsid w:val="49834403"/>
    <w:rsid w:val="4E62522C"/>
    <w:rsid w:val="5057E0E1"/>
    <w:rsid w:val="551740BE"/>
    <w:rsid w:val="55D9F87D"/>
    <w:rsid w:val="57232E1F"/>
    <w:rsid w:val="58E39225"/>
    <w:rsid w:val="5A044E63"/>
    <w:rsid w:val="5AD92926"/>
    <w:rsid w:val="69A0F2AC"/>
    <w:rsid w:val="69E5706E"/>
    <w:rsid w:val="6C52AC9B"/>
    <w:rsid w:val="6E22CE5D"/>
    <w:rsid w:val="6F5C9CA7"/>
    <w:rsid w:val="6FBE162B"/>
    <w:rsid w:val="75CE999B"/>
    <w:rsid w:val="768DD768"/>
    <w:rsid w:val="78300999"/>
    <w:rsid w:val="7884ACC6"/>
    <w:rsid w:val="79352D05"/>
    <w:rsid w:val="7C385E22"/>
    <w:rsid w:val="7C40A14A"/>
    <w:rsid w:val="7E3CBF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ACC6"/>
  <w15:chartTrackingRefBased/>
  <w15:docId w15:val="{0D408EE8-3305-40BA-B127-6ADEB2A085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57232E1F"/>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57232E1F"/>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57232E1F"/>
    <w:rPr>
      <w:rFonts w:eastAsia="" w:cs="" w:eastAsiaTheme="majorEastAsia" w:cstheme="majorBidi"/>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7C385E22"/>
    <w:pPr>
      <w:spacing/>
      <w:ind w:left="720"/>
      <w:contextualSpacing/>
    </w:pPr>
  </w:style>
  <w:style w:type="character" w:styleId="Hyperlink">
    <w:uiPriority w:val="99"/>
    <w:name w:val="Hyperlink"/>
    <w:basedOn w:val="DefaultParagraphFont"/>
    <w:unhideWhenUsed/>
    <w:rsid w:val="7C385E22"/>
    <w:rPr>
      <w:color w:val="467886"/>
      <w:u w:val="single"/>
    </w:rPr>
  </w:style>
  <w:style w:type="paragraph" w:styleId="Header">
    <w:uiPriority w:val="99"/>
    <w:name w:val="header"/>
    <w:basedOn w:val="Normal"/>
    <w:unhideWhenUsed/>
    <w:rsid w:val="7C385E22"/>
    <w:pPr>
      <w:tabs>
        <w:tab w:val="center" w:leader="none" w:pos="4680"/>
        <w:tab w:val="right" w:leader="none" w:pos="9360"/>
      </w:tabs>
      <w:spacing w:after="0" w:line="240" w:lineRule="auto"/>
    </w:pPr>
  </w:style>
  <w:style w:type="paragraph" w:styleId="Footer">
    <w:uiPriority w:val="99"/>
    <w:name w:val="footer"/>
    <w:basedOn w:val="Normal"/>
    <w:unhideWhenUsed/>
    <w:rsid w:val="7C385E2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visittheusa.mx/state/new-york" TargetMode="External" Id="Rb1056d279b654ee4" /><Relationship Type="http://schemas.openxmlformats.org/officeDocument/2006/relationships/hyperlink" Target="https://www.visittheusa.mx/state/nueva-jersey" TargetMode="External" Id="R04339b46ed2c420c" /><Relationship Type="http://schemas.openxmlformats.org/officeDocument/2006/relationships/hyperlink" Target="https://www.fifa.com/en/tournaments/mens/worldcup/canadamexicousa2026" TargetMode="External" Id="R997f15cb9ef84d17" /><Relationship Type="http://schemas.openxmlformats.org/officeDocument/2006/relationships/hyperlink" Target="https://espanol.amtrak.com/new-york-penn-station" TargetMode="External" Id="Rdc46b094f0f34e49" /><Relationship Type="http://schemas.openxmlformats.org/officeDocument/2006/relationships/hyperlink" Target="https://www.visittheusa.mx/experience/ciudad-de-nueva-york-esencial-exploracion-de-los-distritos-y-los-barrios" TargetMode="External" Id="R435919a9fcfa4eb4" /><Relationship Type="http://schemas.openxmlformats.org/officeDocument/2006/relationships/hyperlink" Target="https://www.visittheusa.mx/destination/newark" TargetMode="External" Id="Rdd07c4cfe5ae440f" /><Relationship Type="http://schemas.openxmlformats.org/officeDocument/2006/relationships/hyperlink" Target="https://www.nyctourism.com/es/new-york/queens/flushing/" TargetMode="External" Id="R57447296b481438f" /><Relationship Type="http://schemas.openxmlformats.org/officeDocument/2006/relationships/hyperlink" Target="https://www.chelseamarket.com/" TargetMode="External" Id="Ra28e17b161ce4324" /><Relationship Type="http://schemas.openxmlformats.org/officeDocument/2006/relationships/hyperlink" Target="https://www.smorgasburg.com/" TargetMode="External" Id="R589e10dad7c54d4a" /><Relationship Type="http://schemas.openxmlformats.org/officeDocument/2006/relationships/hyperlink" Target="https://www.americandream.com/?gad_source=1&amp;gad_campaignid=21273612609&amp;gbraid=0AAAAA9opgkMEiVvjX9ypUXJEl0pJ_KWvd&amp;gclid=CjwKCAjwk7DFBhBAEiwAeYbJsbs6OfAsZ0Lzi7dJ2xtyNN-8Ah0FdpGKwK2ZqNGKZhg23xTFu2ZQ4BoC9noQAvD_BwE" TargetMode="External" Id="Rcbab5c0aa5334a12" /><Relationship Type="http://schemas.openxmlformats.org/officeDocument/2006/relationships/hyperlink" Target="https://www.discoverlongisland.com/places-to-go/hamptons-montauk/" TargetMode="External" Id="Rf725701fd2044f1e" /><Relationship Type="http://schemas.openxmlformats.org/officeDocument/2006/relationships/hyperlink" Target="https://www.visittheusa.mx/destination/long-island" TargetMode="External" Id="R24c14b3c13d54ecd" /><Relationship Type="http://schemas.openxmlformats.org/officeDocument/2006/relationships/hyperlink" Target="https://visitcatskills.com/" TargetMode="External" Id="R3c4bcf3dba6a48bb" /><Relationship Type="http://schemas.openxmlformats.org/officeDocument/2006/relationships/hyperlink" Target="https://www.thebrandusa.com/" TargetMode="External" Id="Re3ecad0e00c34a75" /><Relationship Type="http://schemas.openxmlformats.org/officeDocument/2006/relationships/hyperlink" Target="https://www.visittheusa.mx/" TargetMode="External" Id="R7a95b0e98d7f4058" /><Relationship Type="http://schemas.openxmlformats.org/officeDocument/2006/relationships/hyperlink" Target="https://brandusa-mexico.another.co/category/copa-del-mundo-2026-destinos-en-usa" TargetMode="External" Id="R83be896957974773" /><Relationship Type="http://schemas.openxmlformats.org/officeDocument/2006/relationships/header" Target="header.xml" Id="Re6f9ab27021049cd" /><Relationship Type="http://schemas.openxmlformats.org/officeDocument/2006/relationships/footer" Target="footer.xml" Id="R619b31bd9fa54c81" /><Relationship Type="http://schemas.openxmlformats.org/officeDocument/2006/relationships/numbering" Target="numbering.xml" Id="R760961e583ce412a" /></Relationships>
</file>

<file path=word/_rels/header.xml.rels>&#65279;<?xml version="1.0" encoding="utf-8"?><Relationships xmlns="http://schemas.openxmlformats.org/package/2006/relationships"><Relationship Type="http://schemas.openxmlformats.org/officeDocument/2006/relationships/image" Target="/media/image.png" Id="rId109474961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9C8C8E-7826-448F-A957-5BD3DA79E612}"/>
</file>

<file path=customXml/itemProps2.xml><?xml version="1.0" encoding="utf-8"?>
<ds:datastoreItem xmlns:ds="http://schemas.openxmlformats.org/officeDocument/2006/customXml" ds:itemID="{2CDA5E81-1A52-492B-83C7-CB5DC529F656}"/>
</file>

<file path=customXml/itemProps3.xml><?xml version="1.0" encoding="utf-8"?>
<ds:datastoreItem xmlns:ds="http://schemas.openxmlformats.org/officeDocument/2006/customXml" ds:itemID="{86BD2AA2-9AD2-43BE-8163-3F08A02195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Adriana Ramos</lastModifiedBy>
  <dcterms:created xsi:type="dcterms:W3CDTF">2025-08-25T18:26:57.0000000Z</dcterms:created>
  <dcterms:modified xsi:type="dcterms:W3CDTF">2025-09-04T18:32:22.5864085Z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